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eastAsia="Times New Roman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2564130</wp:posOffset>
            </wp:positionH>
            <wp:positionV relativeFrom="paragraph">
              <wp:posOffset>-69850</wp:posOffset>
            </wp:positionV>
            <wp:extent cx="727075" cy="74803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eastAsia="Times New Roman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eastAsia="Times New Roman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eastAsia="Times New Roman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  <w:t>SERVIÇO PÚBLICO FEDERAL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  <w:t>MINISTÉRIO DA EDUCAÇÃO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  <w:t>FUNDAÇÃO UNIVERSIDADE FEDERAL DE RONDÔNIA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  <w:t>NÚCLEO DE CIÊNCIAS HUMANAS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  <w:t>DEPARTAMENTO DE LÍNGUAS VERNÁCULAS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  <w:t>MESTRADO ACADÊMICO EM LETRAS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w w:val="99"/>
          <w:rFonts w:ascii="Arial" w:hAnsi="Arial" w:eastAsia="Times New Roman" w:cs="Arial"/>
        </w:rPr>
      </w:pPr>
      <w:r>
        <w:rPr>
          <w:rFonts w:cs="Arial" w:ascii="Arial" w:hAnsi="Arial"/>
          <w:b/>
          <w:bCs/>
          <w:w w:val="99"/>
          <w:sz w:val="24"/>
          <w:szCs w:val="24"/>
        </w:rPr>
      </w:r>
      <w:r/>
    </w:p>
    <w:p>
      <w:pPr>
        <w:pStyle w:val="CM15"/>
        <w:spacing w:lineRule="atLeast" w:line="2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EDITAL N.° </w:t>
      </w:r>
      <w:r>
        <w:rPr>
          <w:rFonts w:cs="Arial" w:ascii="Arial" w:hAnsi="Arial"/>
          <w:b/>
          <w:bCs/>
        </w:rPr>
        <w:t>001</w:t>
      </w:r>
      <w:r>
        <w:rPr>
          <w:rFonts w:cs="Arial" w:ascii="Arial" w:hAnsi="Arial"/>
          <w:b/>
          <w:bCs/>
          <w:color w:val="000000"/>
        </w:rPr>
        <w:t>/2012/NCH/UNIR</w:t>
      </w:r>
      <w:r/>
    </w:p>
    <w:p>
      <w:pPr>
        <w:pStyle w:val="CM16"/>
        <w:spacing w:lineRule="atLeast" w:line="326" w:before="0" w:after="0"/>
        <w:ind w:firstLine="663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 Núcleo de Ciências Humanas da Fundação Universidade Federal de Rondônia (NCH/UNIR) e a Coordenação do Mestrado Acadêmico em Letras, do Programa de Pós-Graduação em Letras, vinculado ao Departamento de Línguas Vernáculas, tornam pública a abertura do Processo Seletivo para ingresso no Mestrado Acadêmico em Letras da UNIR, no </w:t>
      </w:r>
      <w:r>
        <w:rPr>
          <w:rFonts w:cs="Arial" w:ascii="Arial" w:hAnsi="Arial"/>
          <w:i/>
          <w:iCs/>
          <w:color w:val="000000"/>
        </w:rPr>
        <w:t xml:space="preserve">Campus </w:t>
      </w:r>
      <w:r>
        <w:rPr>
          <w:rFonts w:cs="Arial" w:ascii="Arial" w:hAnsi="Arial"/>
          <w:color w:val="000000"/>
        </w:rPr>
        <w:t>de Porto Velho, no corrente ano.</w:t>
      </w:r>
      <w:r/>
    </w:p>
    <w:p>
      <w:pPr>
        <w:pStyle w:val="CM17"/>
        <w:spacing w:lineRule="atLeast" w:line="256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A"/>
        </w:rPr>
      </w:pPr>
      <w:r>
        <w:rPr>
          <w:rFonts w:cs="Arial" w:ascii="Arial" w:hAnsi="Arial"/>
          <w:b/>
          <w:bCs/>
        </w:rPr>
      </w:r>
      <w:r/>
    </w:p>
    <w:p>
      <w:pPr>
        <w:pStyle w:val="CM17"/>
        <w:spacing w:lineRule="atLeast" w:line="25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1- DA NATUREZA E CARACTERÍSTICAS DO CURSO: 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1.1 Nome</w:t>
      </w:r>
      <w:r>
        <w:rPr>
          <w:rFonts w:cs="Arial" w:ascii="Arial" w:hAnsi="Arial"/>
          <w:color w:val="00000A"/>
        </w:rPr>
        <w:t>: Mestrado Acadêmico em Letras.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1.2</w:t>
      </w:r>
      <w:r>
        <w:rPr>
          <w:rFonts w:cs="Arial" w:ascii="Arial" w:hAnsi="Arial"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Legalidade</w:t>
      </w:r>
      <w:r>
        <w:rPr>
          <w:rFonts w:cs="Arial" w:ascii="Arial" w:hAnsi="Arial"/>
          <w:color w:val="00000A"/>
        </w:rPr>
        <w:t xml:space="preserve">: Resolução n.º 201/CONSEA, de 24 de março de 2009. 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1.3</w:t>
      </w:r>
      <w:r>
        <w:rPr>
          <w:rFonts w:cs="Arial" w:ascii="Arial" w:hAnsi="Arial"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 xml:space="preserve">Modalidade: </w:t>
      </w:r>
      <w:r>
        <w:rPr>
          <w:rFonts w:cs="Arial" w:ascii="Arial" w:hAnsi="Arial"/>
          <w:color w:val="00000A"/>
        </w:rPr>
        <w:t>Mestrado Acadêmico.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1.4</w:t>
      </w:r>
      <w:r>
        <w:rPr>
          <w:rFonts w:cs="Arial" w:ascii="Arial" w:hAnsi="Arial"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 xml:space="preserve">Área de concentração: </w:t>
      </w:r>
      <w:r>
        <w:rPr>
          <w:rFonts w:cs="Arial" w:ascii="Arial" w:hAnsi="Arial"/>
          <w:color w:val="00000A"/>
        </w:rPr>
        <w:t>Línguas, Linguagens e Culturas Amazônicas.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1.5</w:t>
      </w:r>
      <w:r>
        <w:rPr>
          <w:rFonts w:cs="Arial" w:ascii="Arial" w:hAnsi="Arial"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 xml:space="preserve">Sistema de oferecimento: </w:t>
      </w:r>
      <w:r>
        <w:rPr>
          <w:rFonts w:cs="Arial" w:ascii="Arial" w:hAnsi="Arial"/>
          <w:color w:val="00000A"/>
        </w:rPr>
        <w:t xml:space="preserve">Gratuito, institucional e presencial, em período integral. 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1.6</w:t>
      </w:r>
      <w:r>
        <w:rPr>
          <w:rFonts w:cs="Arial" w:ascii="Arial" w:hAnsi="Arial"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 xml:space="preserve">Linhas de Pesquisa: </w:t>
      </w:r>
      <w:r/>
    </w:p>
    <w:p>
      <w:pPr>
        <w:pStyle w:val="Default"/>
        <w:ind w:left="108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 xml:space="preserve">1.6.1 </w:t>
      </w:r>
      <w:r>
        <w:rPr>
          <w:rFonts w:cs="Arial" w:ascii="Arial" w:hAnsi="Arial"/>
          <w:color w:val="00000A"/>
        </w:rPr>
        <w:t xml:space="preserve">Estudos descritivos e aplicados de Línguas e Linguagens. </w:t>
      </w:r>
      <w:r/>
    </w:p>
    <w:p>
      <w:pPr>
        <w:pStyle w:val="Default"/>
        <w:ind w:left="108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 xml:space="preserve">1.6.2 </w:t>
      </w:r>
      <w:r>
        <w:rPr>
          <w:rFonts w:cs="Arial" w:ascii="Arial" w:hAnsi="Arial"/>
          <w:color w:val="00000A"/>
        </w:rPr>
        <w:t>Estudos de Cultura e Literatura.</w:t>
      </w:r>
      <w:r/>
    </w:p>
    <w:p>
      <w:pPr>
        <w:pStyle w:val="Default"/>
        <w:ind w:left="720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color w:val="00000A"/>
        </w:rPr>
        <w:t>1.7</w:t>
      </w:r>
      <w:r>
        <w:rPr>
          <w:rFonts w:cs="Arial" w:ascii="Arial" w:hAnsi="Arial"/>
          <w:bCs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Caracterização das Linhas de Pesquisa</w:t>
      </w:r>
      <w:r>
        <w:rPr>
          <w:rFonts w:cs="Arial" w:ascii="Arial" w:hAnsi="Arial"/>
          <w:b/>
          <w:bCs/>
        </w:rPr>
        <w:t>: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1.7.1 Estudos descritivos e aplicados de Línguas e Linguagens: </w:t>
      </w:r>
      <w:r>
        <w:rPr>
          <w:rFonts w:cs="Arial" w:ascii="Arial" w:hAnsi="Arial"/>
        </w:rPr>
        <w:t>Linha de Pesquisa voltada para o estudo descritivo formal da língua, numa perspectiva sincrônica, mas a partir de uma Linguística científica plural, com enfoques teóricos aplicados que privilegiem teorias já consagradas. São tomadas tanto as principais teorias aplicadas à língua portuguesa como o desenho multidisciplinar da abordagem direta dos fatos linguísticos no seio da sua situação de uso, concedendo especial atenção a situações de línguas em contato, questões de texto típicas na região, caracterizando de modo sociolinguístico a construção do discurso, verificando a interferência de línguas indígenas amazônicas, inclusive.</w:t>
      </w:r>
      <w:r/>
    </w:p>
    <w:p>
      <w:pPr>
        <w:pStyle w:val="Default"/>
        <w:ind w:left="1134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</w:rPr>
        <w:t>1.7.2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Estudos de cultura e literatura: </w:t>
      </w:r>
      <w:r>
        <w:rPr>
          <w:rFonts w:cs="Arial" w:ascii="Arial" w:hAnsi="Arial"/>
        </w:rPr>
        <w:t xml:space="preserve">Consideram-se aqui, na base epistemológica, as sociedades como constituídas por complexidades linguístico-sociais em configurações linguístico-culturais específicas em lugares menores que o país ou qualquer delimitação político-administrativa, uma vez que essas coletividades estão em processo de conformação ditado </w:t>
      </w:r>
      <w:r>
        <w:rPr>
          <w:rFonts w:cs="Arial" w:ascii="Arial" w:hAnsi="Arial"/>
          <w:color w:val="00000A"/>
        </w:rPr>
        <w:t xml:space="preserve">por movimentos plurívocos de migrações, vivências e de mundialização. A Literatura é sempre parte integrante da construção racional e espiritual de cada local. É preciso um instrumental voltado a compreender as diferenças entre comunidades, em termos de língua, variedades, variações, falares e escritos artísticos, localizando as características próprias da Amazônia. Pretende-se assim analisar os processos discursivos como experiências culturais na sua diversidade e nos seus vínculos entre os vários matizes da brasilidade poliglota (ribeirinhos, barbadianos, feirantes, quilombolas, indígenas, etc.), com discursos literários ou não, relativos a diferentes períodos históricos ou práticas socioculturais, interconectadas ou não.  </w:t>
      </w:r>
      <w:r/>
    </w:p>
    <w:p>
      <w:pPr>
        <w:pStyle w:val="Default"/>
        <w:ind w:left="1134" w:hanging="0"/>
        <w:jc w:val="both"/>
        <w:rPr>
          <w:sz w:val="24"/>
          <w:sz w:val="24"/>
          <w:szCs w:val="24"/>
          <w:rFonts w:ascii="Arial" w:hAnsi="Arial" w:eastAsia="Times New Roman" w:cs="Arial"/>
          <w:color w:val="00000A"/>
        </w:rPr>
      </w:pPr>
      <w:r>
        <w:rPr>
          <w:rFonts w:cs="Arial" w:ascii="Arial" w:hAnsi="Arial"/>
          <w:color w:val="00000A"/>
        </w:rPr>
      </w:r>
      <w:r/>
    </w:p>
    <w:p>
      <w:pPr>
        <w:pStyle w:val="CM17"/>
        <w:spacing w:lineRule="atLeast" w:line="326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1.8 Número de vagas: </w:t>
      </w:r>
      <w:r>
        <w:rPr>
          <w:rFonts w:cs="Arial" w:ascii="Arial" w:hAnsi="Arial"/>
        </w:rPr>
        <w:t>vinte e cinco (25) vagas.</w:t>
      </w:r>
      <w:r/>
    </w:p>
    <w:p>
      <w:pPr>
        <w:pStyle w:val="CM14"/>
        <w:spacing w:lineRule="atLeast" w:line="216" w:before="0" w:after="0"/>
        <w:ind w:left="720" w:right="140" w:hanging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A"/>
        </w:rPr>
      </w:pPr>
      <w:r>
        <w:rPr>
          <w:rFonts w:cs="Arial" w:ascii="Arial" w:hAnsi="Arial"/>
          <w:b/>
          <w:bCs/>
        </w:rPr>
      </w:r>
      <w:r/>
    </w:p>
    <w:p>
      <w:pPr>
        <w:pStyle w:val="CM14"/>
        <w:numPr>
          <w:ilvl w:val="1"/>
          <w:numId w:val="1"/>
        </w:numPr>
        <w:spacing w:lineRule="atLeast" w:line="216" w:before="0" w:after="0"/>
        <w:ind w:left="1140" w:right="140" w:hanging="42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Corpo Docente: </w:t>
      </w:r>
      <w:r>
        <w:rPr>
          <w:rFonts w:cs="Arial" w:ascii="Arial" w:hAnsi="Arial"/>
        </w:rPr>
        <w:t xml:space="preserve">São docentes do Mestrado Acadêmico em Letras os seguintes </w:t>
      </w:r>
      <w:r>
        <w:rPr>
          <w:rFonts w:cs="Arial" w:ascii="Arial" w:hAnsi="Arial"/>
          <w:b/>
        </w:rPr>
        <w:t>professores doutores</w:t>
      </w:r>
      <w:r>
        <w:rPr>
          <w:rFonts w:cs="Arial" w:ascii="Arial" w:hAnsi="Arial"/>
        </w:rPr>
        <w:t xml:space="preserve"> da Universidade Federal de Rondônia:</w:t>
      </w:r>
      <w:r/>
    </w:p>
    <w:p>
      <w:pPr>
        <w:pStyle w:val="Default"/>
        <w:ind w:left="1140" w:hanging="0"/>
        <w:rPr>
          <w:sz w:val="24"/>
          <w:sz w:val="24"/>
          <w:szCs w:val="24"/>
          <w:rFonts w:ascii="Helvetica" w:hAnsi="Helvetica" w:eastAsia="Times New Roman" w:cs="Helvetica"/>
          <w:color w:val="000000"/>
        </w:rPr>
      </w:pPr>
      <w:r>
        <w:rPr/>
      </w:r>
      <w:r/>
    </w:p>
    <w:tbl>
      <w:tblPr>
        <w:tblW w:w="4998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4998"/>
      </w:tblGrid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Celso Ferrarezi Junior</w:t>
            </w:r>
            <w:r/>
          </w:p>
        </w:tc>
      </w:tr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Iara Maria Telles</w:t>
            </w:r>
            <w:r/>
          </w:p>
        </w:tc>
      </w:tr>
      <w:tr>
        <w:trPr>
          <w:trHeight w:val="260" w:hRule="atLeast"/>
        </w:trPr>
        <w:tc>
          <w:tcPr>
            <w:tcW w:w="499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Iracema Gabler</w:t>
            </w:r>
            <w:r/>
          </w:p>
        </w:tc>
      </w:tr>
      <w:tr>
        <w:trPr>
          <w:trHeight w:val="260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José Osvaldo de Paiva</w:t>
            </w:r>
            <w:r/>
          </w:p>
        </w:tc>
      </w:tr>
      <w:tr>
        <w:trPr>
          <w:trHeight w:val="26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Júlio César Barreto Rocha</w:t>
            </w:r>
            <w:r/>
          </w:p>
        </w:tc>
      </w:tr>
      <w:tr>
        <w:trPr>
          <w:trHeight w:val="260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Maria Cristina Ramos Borges</w:t>
            </w:r>
            <w:r/>
          </w:p>
        </w:tc>
      </w:tr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Maria da Graça Bernardes e Silva</w:t>
            </w:r>
            <w:r/>
          </w:p>
        </w:tc>
      </w:tr>
      <w:tr>
        <w:trPr>
          <w:trHeight w:val="260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Maria do Socorro Beltrão Macieira</w:t>
            </w:r>
            <w:r/>
          </w:p>
        </w:tc>
      </w:tr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Maria do Socorro Pessoa</w:t>
            </w:r>
            <w:r/>
          </w:p>
        </w:tc>
      </w:tr>
      <w:tr>
        <w:trPr>
          <w:trHeight w:val="260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Maria Madalena Ferreira</w:t>
            </w:r>
            <w:r/>
          </w:p>
        </w:tc>
      </w:tr>
      <w:tr>
        <w:trPr>
          <w:trHeight w:val="260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Miguel Nenevé</w:t>
            </w:r>
            <w:r/>
          </w:p>
        </w:tc>
      </w:tr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 xml:space="preserve">Milena Cláudia Magalhães Santos Guidio </w:t>
            </w:r>
            <w:r/>
          </w:p>
        </w:tc>
      </w:tr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 xml:space="preserve">Nair Ferreira Gurgel do Amaral </w:t>
            </w:r>
            <w:r/>
          </w:p>
        </w:tc>
      </w:tr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Odete Burgeile</w:t>
            </w:r>
            <w:r/>
          </w:p>
        </w:tc>
      </w:tr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Rosa Maria Aparecida Nechi Verceze</w:t>
            </w:r>
            <w:r/>
          </w:p>
        </w:tc>
      </w:tr>
      <w:tr>
        <w:trPr>
          <w:trHeight w:val="255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Sonia Maria Gomes Sampaio</w:t>
            </w:r>
            <w:r/>
          </w:p>
        </w:tc>
      </w:tr>
      <w:tr>
        <w:trPr>
          <w:trHeight w:val="273" w:hRule="atLeast"/>
        </w:trPr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Valdir Vegini</w:t>
            </w:r>
            <w:r/>
          </w:p>
        </w:tc>
      </w:tr>
    </w:tbl>
    <w:p>
      <w:pPr>
        <w:pStyle w:val="CM17"/>
        <w:spacing w:lineRule="atLeast" w:line="216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A"/>
        </w:rPr>
      </w:pPr>
      <w:r>
        <w:rPr>
          <w:rFonts w:cs="Arial" w:ascii="Arial" w:hAnsi="Arial"/>
          <w:b/>
          <w:bCs/>
        </w:rPr>
      </w:r>
      <w:r/>
    </w:p>
    <w:p>
      <w:pPr>
        <w:pStyle w:val="CM17"/>
        <w:spacing w:lineRule="atLeast" w:line="216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1.10 Divulgação: </w:t>
      </w:r>
      <w:r>
        <w:rPr>
          <w:rFonts w:cs="Arial" w:ascii="Arial" w:hAnsi="Arial"/>
        </w:rPr>
        <w:t xml:space="preserve">A divulgação das informações complementares do Mestrado e do processo seletivo será realizada na página oficial do Curso: &lt;www.mestradoemletras.unir.br&gt;.  </w:t>
      </w:r>
      <w:r/>
    </w:p>
    <w:p>
      <w:pPr>
        <w:sectPr>
          <w:type w:val="nextPage"/>
          <w:pgSz w:w="12240" w:h="15840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M17"/>
        <w:spacing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A"/>
        </w:rPr>
      </w:pPr>
      <w:r>
        <w:rPr>
          <w:rFonts w:cs="Arial" w:ascii="Arial" w:hAnsi="Arial"/>
          <w:b/>
          <w:bCs/>
        </w:rPr>
      </w:r>
      <w:r/>
    </w:p>
    <w:p>
      <w:pPr>
        <w:pStyle w:val="CM17"/>
        <w:spacing w:before="0" w:after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2- DAS INSCRIÇÕES: 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</w:rPr>
        <w:t>2</w:t>
      </w:r>
      <w:r>
        <w:rPr>
          <w:rFonts w:cs="Arial" w:ascii="Arial" w:hAnsi="Arial"/>
          <w:b/>
          <w:color w:val="00000A"/>
        </w:rPr>
        <w:t>.1</w:t>
      </w:r>
      <w:r>
        <w:rPr>
          <w:rFonts w:cs="Arial" w:ascii="Arial" w:hAnsi="Arial"/>
          <w:color w:val="00000A"/>
        </w:rPr>
        <w:t xml:space="preserve"> Pode inscrever-se ao processo seletivo do Mestrado Acadêmico em Letras da UNIR portadores de Certificado ou Diploma de Curso Superior nas áreas de Linguística, Letras, Artes ou outras áreas de Ciências Humanas (</w:t>
      </w:r>
      <w:r>
        <w:rPr>
          <w:rFonts w:cs="Arial" w:ascii="Arial" w:hAnsi="Arial"/>
          <w:i/>
          <w:color w:val="00000A"/>
        </w:rPr>
        <w:t>cf.</w:t>
      </w:r>
      <w:r>
        <w:rPr>
          <w:rFonts w:cs="Arial" w:ascii="Arial" w:hAnsi="Arial"/>
          <w:color w:val="00000A"/>
        </w:rPr>
        <w:t xml:space="preserve"> classificação formulada pela CAPES) devidamente reconhecido pelo MEC.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2.2</w:t>
      </w:r>
      <w:r>
        <w:rPr>
          <w:rFonts w:cs="Arial" w:ascii="Arial" w:hAnsi="Arial"/>
          <w:color w:val="00000A"/>
        </w:rPr>
        <w:t xml:space="preserve"> Serão admitidas inscrições de portadores de certificado de conclusão de curso de graduação, ou concluintes, fornecido por IES autorizada ou reconhecida pelo MEC.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2.3</w:t>
      </w:r>
      <w:r>
        <w:rPr>
          <w:rFonts w:cs="Arial" w:ascii="Arial" w:hAnsi="Arial"/>
          <w:color w:val="00000A"/>
        </w:rPr>
        <w:t xml:space="preserve"> Serão admitidas também inscrições a portadores de diploma de curso superior (ou equivalente) obtido no exterior devidamente reconhecido por universidade brasileira, podendo matricular-se somente se o reconhecimento do curso ocorrer até a véspera da data da matrícula no Programa do Mestrado Acadêmico em Letras da UNIR.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2.4</w:t>
      </w:r>
      <w:r>
        <w:rPr>
          <w:rFonts w:cs="Arial" w:ascii="Arial" w:hAnsi="Arial"/>
          <w:color w:val="00000A"/>
        </w:rPr>
        <w:t xml:space="preserve"> As inscrições para o Processo Seletivo poderão ser realizadas pessoalmente ou por procuração com firma reconhecida em cartório, entre os dias</w:t>
      </w:r>
      <w:r>
        <w:rPr>
          <w:rFonts w:cs="Arial" w:ascii="Arial" w:hAnsi="Arial"/>
          <w:b/>
          <w:color w:val="00000A"/>
        </w:rPr>
        <w:t xml:space="preserve"> 25 de setembro a 05 de outubro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spacing w:val="1"/>
          <w:w w:val="99"/>
        </w:rPr>
        <w:t>20</w:t>
      </w:r>
      <w:r>
        <w:rPr>
          <w:rFonts w:cs="Arial" w:ascii="Arial" w:hAnsi="Arial"/>
          <w:b/>
          <w:spacing w:val="-1"/>
          <w:w w:val="99"/>
        </w:rPr>
        <w:t>1</w:t>
      </w:r>
      <w:r>
        <w:rPr>
          <w:rFonts w:cs="Arial" w:ascii="Arial" w:hAnsi="Arial"/>
          <w:b/>
          <w:w w:val="99"/>
        </w:rPr>
        <w:t>2</w:t>
      </w:r>
      <w:r>
        <w:rPr>
          <w:rFonts w:cs="Arial" w:ascii="Arial" w:hAnsi="Arial"/>
          <w:b/>
          <w:bCs/>
          <w:color w:val="00000A"/>
        </w:rPr>
        <w:t>,</w:t>
      </w:r>
      <w:r>
        <w:rPr>
          <w:rFonts w:cs="Arial" w:ascii="Arial" w:hAnsi="Arial"/>
          <w:color w:val="00000A"/>
        </w:rPr>
        <w:t xml:space="preserve"> no Departamento de Línguas Vernáculas (DLV), situado no Bloco do Núcleo de Ciências Humanas, </w:t>
      </w:r>
      <w:r>
        <w:rPr>
          <w:rFonts w:cs="Arial" w:ascii="Arial" w:hAnsi="Arial"/>
          <w:i/>
          <w:iCs/>
          <w:color w:val="00000A"/>
        </w:rPr>
        <w:t xml:space="preserve">Campus </w:t>
      </w:r>
      <w:r>
        <w:rPr>
          <w:rFonts w:cs="Arial" w:ascii="Arial" w:hAnsi="Arial"/>
          <w:color w:val="00000A"/>
        </w:rPr>
        <w:t xml:space="preserve">José Ribeiro Filho, BR 364, Km 9,5 (sentido Acre), das </w:t>
      </w:r>
      <w:r>
        <w:rPr>
          <w:rFonts w:cs="Arial" w:ascii="Arial" w:hAnsi="Arial"/>
          <w:b/>
          <w:bCs/>
          <w:color w:val="00000A"/>
        </w:rPr>
        <w:t xml:space="preserve">9 horas às 12 horas </w:t>
      </w:r>
      <w:r>
        <w:rPr>
          <w:rFonts w:cs="Arial" w:ascii="Arial" w:hAnsi="Arial"/>
          <w:color w:val="00000A"/>
        </w:rPr>
        <w:t xml:space="preserve">e das </w:t>
      </w:r>
      <w:r>
        <w:rPr>
          <w:rFonts w:cs="Arial" w:ascii="Arial" w:hAnsi="Arial"/>
          <w:b/>
          <w:bCs/>
          <w:color w:val="00000A"/>
        </w:rPr>
        <w:t>14 horas às 17 horas</w:t>
      </w:r>
      <w:r>
        <w:rPr>
          <w:rFonts w:cs="Arial" w:ascii="Arial" w:hAnsi="Arial"/>
          <w:color w:val="00000A"/>
        </w:rPr>
        <w:t>. Será aceita inscrição enviada pelo Correio, via Sedex, postada até o dia</w:t>
      </w:r>
      <w:r>
        <w:rPr>
          <w:rFonts w:cs="Arial" w:ascii="Arial" w:hAnsi="Arial"/>
          <w:b/>
          <w:color w:val="00000A"/>
        </w:rPr>
        <w:t xml:space="preserve"> 05 de outubro de</w:t>
      </w:r>
      <w:r>
        <w:rPr>
          <w:rFonts w:cs="Arial" w:ascii="Arial" w:hAnsi="Arial"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2012</w:t>
      </w:r>
      <w:r>
        <w:rPr>
          <w:rFonts w:cs="Arial" w:ascii="Arial" w:hAnsi="Arial"/>
          <w:color w:val="00000A"/>
        </w:rPr>
        <w:t>, acompanhada de todos os documentos citados no item 3 desta seção, endereçada para:</w:t>
      </w:r>
      <w:r/>
    </w:p>
    <w:p>
      <w:pPr>
        <w:pStyle w:val="Default"/>
        <w:jc w:val="both"/>
        <w:rPr>
          <w:sz w:val="24"/>
          <w:sz w:val="24"/>
          <w:szCs w:val="24"/>
          <w:rFonts w:ascii="Arial" w:hAnsi="Arial" w:eastAsia="Times New Roman" w:cs="Arial"/>
          <w:color w:val="00000A"/>
        </w:rPr>
      </w:pPr>
      <w:r>
        <w:rPr>
          <w:rFonts w:cs="Arial" w:ascii="Arial" w:hAnsi="Arial"/>
          <w:color w:val="00000A"/>
        </w:rPr>
      </w:r>
      <w:r/>
    </w:p>
    <w:p>
      <w:pPr>
        <w:pStyle w:val="CM17"/>
        <w:spacing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Universidade Federal de Rondônia</w:t>
      </w:r>
      <w:r/>
    </w:p>
    <w:p>
      <w:pPr>
        <w:pStyle w:val="CM17"/>
        <w:spacing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Departamento de Línguas Vernáculas</w:t>
      </w:r>
      <w:r/>
    </w:p>
    <w:p>
      <w:pPr>
        <w:pStyle w:val="CM17"/>
        <w:spacing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Processo Seletivo do Mestrado Acadêmico em Letras</w:t>
      </w:r>
      <w:r/>
    </w:p>
    <w:p>
      <w:pPr>
        <w:pStyle w:val="CM17"/>
        <w:spacing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BR 364, km 9,5 (sentido Acre)</w:t>
      </w:r>
      <w:r/>
    </w:p>
    <w:p>
      <w:pPr>
        <w:pStyle w:val="CM17"/>
        <w:spacing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CEP: 76801-970 – Porto Velho, RO</w:t>
      </w:r>
      <w:r/>
    </w:p>
    <w:p>
      <w:pPr>
        <w:pStyle w:val="Default"/>
        <w:rPr>
          <w:sz w:val="24"/>
          <w:sz w:val="24"/>
          <w:szCs w:val="24"/>
          <w:rFonts w:ascii="Arial" w:hAnsi="Arial" w:eastAsia="Times New Roman" w:cs="Arial"/>
          <w:color w:val="000000"/>
        </w:rPr>
      </w:pPr>
      <w:r>
        <w:rPr>
          <w:rFonts w:cs="Arial" w:ascii="Arial" w:hAnsi="Arial"/>
        </w:rPr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2.5</w:t>
      </w:r>
      <w:r>
        <w:rPr>
          <w:rFonts w:cs="Arial" w:ascii="Arial" w:hAnsi="Arial"/>
        </w:rPr>
        <w:t xml:space="preserve"> Os candidatos não selecionados poderão retirar seus documentos no endereço acima (cf. 2.4) a partir da data da publicação do resultado final. Passados trinta (30) dias, os documentos poderão ser destruídos.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2.6</w:t>
      </w:r>
      <w:r>
        <w:rPr>
          <w:rFonts w:cs="Arial" w:ascii="Arial" w:hAnsi="Arial"/>
        </w:rPr>
        <w:t xml:space="preserve"> Na inscrição, o candidato deve entregar os seguintes documentos: 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2.6.1</w:t>
      </w:r>
      <w:r>
        <w:rPr>
          <w:rFonts w:cs="Arial" w:ascii="Arial" w:hAnsi="Arial"/>
        </w:rPr>
        <w:t xml:space="preserve"> Formulário de inscrição preenchido (</w:t>
      </w:r>
      <w:r>
        <w:rPr>
          <w:rFonts w:cs="Arial" w:ascii="Arial" w:hAnsi="Arial"/>
          <w:i/>
        </w:rPr>
        <w:t>cf</w:t>
      </w:r>
      <w:r>
        <w:rPr>
          <w:rFonts w:cs="Arial" w:ascii="Arial" w:hAnsi="Arial"/>
        </w:rPr>
        <w:t>. o Anexo I) e assinado, indicando a opção de língua estrangeira para Prova de Proficiência, bem como a Linha de Pesquisa à qual irá concorrer;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2.6.2</w:t>
      </w:r>
      <w:r>
        <w:rPr>
          <w:rFonts w:cs="Arial" w:ascii="Arial" w:hAnsi="Arial"/>
        </w:rPr>
        <w:t xml:space="preserve"> Projeto de </w:t>
      </w:r>
      <w:r>
        <w:rPr>
          <w:rFonts w:cs="Arial" w:ascii="Arial" w:hAnsi="Arial"/>
          <w:color w:val="00000A"/>
        </w:rPr>
        <w:t>Pesquisa em cinco</w:t>
      </w:r>
      <w:r>
        <w:rPr>
          <w:rFonts w:cs="Arial" w:ascii="Arial" w:hAnsi="Arial"/>
        </w:rPr>
        <w:t xml:space="preserve"> (05) vias, das quais </w:t>
      </w:r>
      <w:r>
        <w:rPr>
          <w:rFonts w:cs="Arial" w:ascii="Arial" w:hAnsi="Arial"/>
          <w:b/>
          <w:bCs/>
        </w:rPr>
        <w:t xml:space="preserve">apenas uma </w:t>
      </w:r>
      <w:r>
        <w:rPr>
          <w:rFonts w:cs="Arial" w:ascii="Arial" w:hAnsi="Arial"/>
        </w:rPr>
        <w:t>deverá ser identificada, elaborado de acordo com as orientações deste edital: &lt;www.mestradoemletras.unir.br&gt;;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2.6.3</w:t>
      </w:r>
      <w:r>
        <w:rPr>
          <w:rFonts w:cs="Arial" w:ascii="Arial" w:hAnsi="Arial"/>
        </w:rPr>
        <w:t xml:space="preserve"> Versão impressa do Currículo gerado na plataforma eletrônica Lattes &lt;http://www.cnpq.br&gt;, atualizado e acompanhado de documentos comprobatórios impressos. Os documentos deverão ser anexados ao Currículo, encadernados, organizados na ordem em que nele constam;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2.6.4</w:t>
      </w:r>
      <w:r>
        <w:rPr>
          <w:rFonts w:cs="Arial" w:ascii="Arial" w:hAnsi="Arial"/>
        </w:rPr>
        <w:t xml:space="preserve"> Fotocópia autenticada na ocasião da inscrição dos seguintes documentos pessoais: </w:t>
      </w:r>
      <w:r>
        <w:rPr>
          <w:rFonts w:cs="Arial" w:ascii="Arial" w:hAnsi="Arial"/>
          <w:b/>
        </w:rPr>
        <w:t>RG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/>
        </w:rPr>
        <w:t>CPF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/>
        </w:rPr>
        <w:t>Certificado de Reservista</w:t>
      </w:r>
      <w:r>
        <w:rPr>
          <w:rFonts w:cs="Arial" w:ascii="Arial" w:hAnsi="Arial"/>
        </w:rPr>
        <w:t xml:space="preserve"> (sexo masculino), </w:t>
      </w:r>
      <w:r>
        <w:rPr>
          <w:rFonts w:cs="Arial" w:ascii="Arial" w:hAnsi="Arial"/>
          <w:b/>
        </w:rPr>
        <w:t>Título Eleitoral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/>
        </w:rPr>
        <w:t>Comprovação de Quitação com a Justiça Eleitoral</w:t>
      </w:r>
      <w:r>
        <w:rPr>
          <w:rFonts w:cs="Arial" w:ascii="Arial" w:hAnsi="Arial"/>
        </w:rPr>
        <w:t xml:space="preserve"> na última eleição e </w:t>
      </w:r>
      <w:r>
        <w:rPr>
          <w:rFonts w:cs="Arial" w:ascii="Arial" w:hAnsi="Arial"/>
          <w:b/>
        </w:rPr>
        <w:t>Passaporte</w:t>
      </w:r>
      <w:r>
        <w:rPr>
          <w:rFonts w:cs="Arial" w:ascii="Arial" w:hAnsi="Arial"/>
        </w:rPr>
        <w:t xml:space="preserve"> (se estrangeiro); 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2.7</w:t>
      </w:r>
      <w:r>
        <w:rPr>
          <w:rFonts w:cs="Arial" w:ascii="Arial" w:hAnsi="Arial"/>
        </w:rPr>
        <w:t xml:space="preserve"> Documentos, em parte ou no todo, não poderão ser postados e nem entregues na Secretaria do Programa após as datas estabelecidas no presente Edital. As inscrições somente serão deferidas após análise da documentação recebida pela Secretaria, observado o cumprimento dos requisitos estabelecidos neste Edital, incluindo o recebimento de toda a documentação pertinente, em conformidade com os prazos definidos. A falta de comprovação de qualquer um dos documentos exigidos para a inscrição, atraso no recebimento, não cumprimento da data de postagem ou qualquer outro descumprimento ao estabelecido neste Edital acarretará no </w:t>
      </w:r>
      <w:r>
        <w:rPr>
          <w:rFonts w:cs="Arial" w:ascii="Arial" w:hAnsi="Arial"/>
          <w:b/>
          <w:bCs/>
        </w:rPr>
        <w:t xml:space="preserve">indeferimento </w:t>
      </w:r>
      <w:r>
        <w:rPr>
          <w:rFonts w:cs="Arial" w:ascii="Arial" w:hAnsi="Arial"/>
        </w:rPr>
        <w:t>da inscrição, em qualquer momento.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2.8</w:t>
      </w:r>
      <w:r>
        <w:rPr>
          <w:rFonts w:cs="Arial" w:ascii="Arial" w:hAnsi="Arial"/>
        </w:rPr>
        <w:t xml:space="preserve"> Se forem constatadas informações e/ou documentação falsas e/ou inexatas, a inscrição não será homologada e, caso seja percebida a falsidade ou inexatidão após o processo de inscrição, o candidato será impedido de participar do processo seletivo, sendo mesmo excluído do rol de discentes do Mestrado, em caso de aprovação.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2.9</w:t>
      </w:r>
      <w:r>
        <w:rPr>
          <w:rFonts w:cs="Arial" w:ascii="Arial" w:hAnsi="Arial"/>
        </w:rPr>
        <w:t xml:space="preserve"> A Universidade não se responsabilizará pelos prejuízos causados ao candidato por qualquer falha ou problema na entrega da documentação exigida a qual não tenha dado causa. </w:t>
      </w:r>
      <w:r/>
    </w:p>
    <w:p>
      <w:pPr>
        <w:pStyle w:val="Default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2.9.1</w:t>
      </w:r>
      <w:r>
        <w:rPr>
          <w:rFonts w:cs="Arial" w:ascii="Arial" w:hAnsi="Arial"/>
        </w:rPr>
        <w:t xml:space="preserve"> Será publicada homologação das inscrições dia </w:t>
      </w:r>
      <w:r>
        <w:rPr>
          <w:rFonts w:cs="Arial" w:ascii="Arial" w:hAnsi="Arial"/>
          <w:b/>
        </w:rPr>
        <w:t>10 de outubro de 2012</w:t>
      </w:r>
      <w:r>
        <w:rPr>
          <w:rFonts w:cs="Arial" w:ascii="Arial" w:hAnsi="Arial"/>
        </w:rPr>
        <w:t xml:space="preserve">. O candidato que se sentir prejudicado poderá recorrer até o dia </w:t>
      </w:r>
      <w:r>
        <w:rPr>
          <w:rFonts w:cs="Arial" w:ascii="Arial" w:hAnsi="Arial"/>
          <w:b/>
        </w:rPr>
        <w:t>11 de outubro de 2012</w:t>
      </w:r>
      <w:r>
        <w:rPr>
          <w:rFonts w:cs="Arial" w:ascii="Arial" w:hAnsi="Arial"/>
        </w:rPr>
        <w:t>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2.10</w:t>
      </w:r>
      <w:r>
        <w:rPr>
          <w:rFonts w:cs="Arial" w:ascii="Arial" w:hAnsi="Arial"/>
        </w:rPr>
        <w:t xml:space="preserve"> A decisão sobre os recursos será divulgada na página da UNIR, no endereço eletrônico do programa do Mestrado Acadêmico em Letras, &lt;www.mestradoemletras.unir.br&gt;. </w:t>
      </w:r>
      <w:r>
        <w:rPr>
          <w:rFonts w:cs="Arial" w:ascii="Arial" w:hAnsi="Arial"/>
          <w:b/>
        </w:rPr>
        <w:t>no dia 15 de outubro de 2012</w:t>
      </w:r>
      <w:r/>
    </w:p>
    <w:p>
      <w:pPr>
        <w:pStyle w:val="CM6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0"/>
        </w:rPr>
      </w:pPr>
      <w:r>
        <w:rPr>
          <w:rFonts w:cs="Arial" w:ascii="Arial" w:hAnsi="Arial"/>
          <w:b/>
          <w:bCs/>
          <w:color w:val="000000"/>
        </w:rPr>
      </w:r>
      <w:r/>
    </w:p>
    <w:p>
      <w:pPr>
        <w:pStyle w:val="CM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3- DO PROCESSO SELETIVO: 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</w:t>
      </w:r>
      <w:r>
        <w:rPr>
          <w:rFonts w:cs="Arial" w:ascii="Arial" w:hAnsi="Arial"/>
        </w:rPr>
        <w:t xml:space="preserve"> Todas as etapas do Processo Seletivo ocorrerão no </w:t>
      </w:r>
      <w:r>
        <w:rPr>
          <w:rFonts w:cs="Arial" w:ascii="Arial" w:hAnsi="Arial"/>
          <w:i/>
          <w:iCs/>
        </w:rPr>
        <w:t xml:space="preserve">Campus Universitário </w:t>
      </w:r>
      <w:r>
        <w:rPr>
          <w:rFonts w:cs="Arial" w:ascii="Arial" w:hAnsi="Arial"/>
        </w:rPr>
        <w:t xml:space="preserve">José Ribeiro Filho localizado na </w:t>
      </w:r>
      <w:r>
        <w:rPr>
          <w:rFonts w:cs="Arial" w:ascii="Arial" w:hAnsi="Arial"/>
          <w:color w:val="00000A"/>
        </w:rPr>
        <w:t xml:space="preserve">BR 364, Km 9,5 (sentido Acre), </w:t>
      </w:r>
      <w:r>
        <w:rPr>
          <w:rFonts w:cs="Arial" w:ascii="Arial" w:hAnsi="Arial"/>
        </w:rPr>
        <w:t xml:space="preserve">Porto Velho. </w:t>
      </w:r>
      <w:r/>
    </w:p>
    <w:p>
      <w:pPr>
        <w:pStyle w:val="Default"/>
        <w:spacing w:lineRule="atLeast" w:line="326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</w:t>
      </w:r>
      <w:r>
        <w:rPr>
          <w:rFonts w:cs="Arial" w:ascii="Arial" w:hAnsi="Arial"/>
        </w:rPr>
        <w:t xml:space="preserve"> O Processo Seletivo ocorrerá em cinco (05) etapas, conforme descritas abaixo:</w:t>
      </w:r>
      <w:r/>
    </w:p>
    <w:tbl>
      <w:tblPr>
        <w:tblW w:w="887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736"/>
      </w:tblGrid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Etapa 1</w:t>
            </w:r>
            <w:r/>
          </w:p>
        </w:tc>
        <w:tc>
          <w:tcPr>
            <w:tcW w:w="7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ind w:left="743" w:hanging="74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Eliminatória e Classificatória: Análise do Projeto de Pesquisa: 20%</w:t>
            </w:r>
            <w:r/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Etapa 2</w:t>
            </w:r>
            <w:r/>
          </w:p>
        </w:tc>
        <w:tc>
          <w:tcPr>
            <w:tcW w:w="7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Eliminatória e Classificatória: Prova Escrita de Conhecimentos Específicos: 50%</w:t>
            </w:r>
            <w:r/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Etapa 3</w:t>
            </w:r>
            <w:r/>
          </w:p>
        </w:tc>
        <w:tc>
          <w:tcPr>
            <w:tcW w:w="7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ind w:left="743" w:hanging="74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Classificatória: Prova Escrita de Língua Estrangeira: 10%</w:t>
            </w:r>
            <w:r/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Etapa 4</w:t>
            </w:r>
            <w:r/>
          </w:p>
        </w:tc>
        <w:tc>
          <w:tcPr>
            <w:tcW w:w="7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Classificatória: Avaliação do Currículo Lattes: 10%</w:t>
            </w:r>
            <w:r/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Etapa 5</w:t>
            </w:r>
            <w:r/>
          </w:p>
        </w:tc>
        <w:tc>
          <w:tcPr>
            <w:tcW w:w="7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Eliminatória e Classificatória: Entrevista (Avaliação Oral): 10%</w:t>
            </w:r>
            <w:r/>
          </w:p>
        </w:tc>
      </w:tr>
    </w:tbl>
    <w:p>
      <w:pPr>
        <w:pStyle w:val="Default"/>
        <w:jc w:val="both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</w:rPr>
      </w:pPr>
      <w:r>
        <w:rPr>
          <w:rFonts w:cs="Arial" w:ascii="Arial" w:hAnsi="Arial"/>
          <w:b/>
        </w:rPr>
      </w:r>
      <w:r/>
    </w:p>
    <w:p>
      <w:pPr>
        <w:pStyle w:val="Default"/>
        <w:ind w:left="720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</w:rPr>
        <w:t>3.3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Etapa 1 (Eliminatória e Classificatória): Análise do Projeto de Pesquisa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3.3.1 </w:t>
      </w:r>
      <w:r>
        <w:rPr>
          <w:rFonts w:cs="Arial" w:ascii="Arial" w:hAnsi="Arial"/>
        </w:rPr>
        <w:t>O Projeto deverá ser elaborado em conformidade com as orientações postadas no endereço eletrônico do Curso de Mestrado Acadêmico em Letras (&lt;www.mestradoemletras.unir.br&gt;) com definição da linha de pesquisa e interesse curricular dos docentes do Mestrado;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3.3.2</w:t>
      </w:r>
      <w:r>
        <w:rPr>
          <w:rFonts w:cs="Arial" w:ascii="Arial" w:hAnsi="Arial"/>
        </w:rPr>
        <w:t xml:space="preserve"> O resultado desta etapa será divulgado até o dia 24 de outubro</w:t>
      </w:r>
      <w:r>
        <w:rPr>
          <w:rFonts w:cs="Arial" w:ascii="Arial" w:hAnsi="Arial"/>
          <w:b/>
          <w:bCs/>
        </w:rPr>
        <w:t xml:space="preserve"> de 2012 </w:t>
      </w:r>
      <w:r>
        <w:rPr>
          <w:rFonts w:cs="Arial" w:ascii="Arial" w:hAnsi="Arial"/>
        </w:rPr>
        <w:t>no endereço eletrônico do Curso do Mestrado Acadêmico em Letras (&lt;www.mestradoemletras.unir.br&gt;);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3.3.3 </w:t>
      </w:r>
      <w:r>
        <w:rPr>
          <w:rFonts w:cs="Arial" w:ascii="Arial" w:hAnsi="Arial"/>
        </w:rPr>
        <w:t>Os recursos desta etapa serão recebidos até o dia 25 de outubro</w:t>
      </w:r>
      <w:r>
        <w:rPr>
          <w:rFonts w:cs="Arial" w:ascii="Arial" w:hAnsi="Arial"/>
          <w:b/>
        </w:rPr>
        <w:t xml:space="preserve"> de 2012</w:t>
      </w:r>
      <w:r>
        <w:rPr>
          <w:rFonts w:cs="Arial" w:ascii="Arial" w:hAnsi="Arial"/>
        </w:rPr>
        <w:t>, e deverão ser encaminhados em requerimento próprio dirigido à Comissão de Processo Seletivo do Mestrado Acadêmico em Letras, entregue na Coordenação do Mestrado Acadêmico em Letras;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3.3.4 </w:t>
      </w:r>
      <w:r>
        <w:rPr>
          <w:rFonts w:cs="Arial" w:ascii="Arial" w:hAnsi="Arial"/>
        </w:rPr>
        <w:t xml:space="preserve">A resposta aos recursos será divulgada no dia </w:t>
      </w:r>
      <w:r>
        <w:rPr>
          <w:rFonts w:cs="Arial" w:ascii="Arial" w:hAnsi="Arial"/>
          <w:b/>
        </w:rPr>
        <w:t>26 de outubro de 2012,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no endereço eletrônico do Curso de Mestrado Acadêmico em Letras (www.mestradoemletras.unir.br).</w:t>
      </w:r>
      <w:r/>
    </w:p>
    <w:p>
      <w:pPr>
        <w:pStyle w:val="Default"/>
        <w:spacing w:lineRule="atLeast" w:line="326"/>
        <w:ind w:left="720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3.4 Etapa 2 (Eliminatória e Classificatória, com valor de 50% do total): Prova Escrita de Conhecimentos Específicos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3.4.1</w:t>
      </w:r>
      <w:r>
        <w:rPr>
          <w:rFonts w:cs="Arial" w:ascii="Arial" w:hAnsi="Arial"/>
        </w:rPr>
        <w:t xml:space="preserve"> A Prova Escrita de Conhecimentos Específicos consistirá de uma avaliação escrita que contempla assuntos relevantes relacionados às linhas de pesquisa oferecidas pelo Programa do Mestrado Acadêmico em Letras;</w:t>
      </w:r>
      <w:r/>
    </w:p>
    <w:p>
      <w:pPr>
        <w:pStyle w:val="CM11"/>
        <w:ind w:left="1134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>3.4.2</w:t>
      </w:r>
      <w:r>
        <w:rPr>
          <w:rFonts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color w:val="000000"/>
        </w:rPr>
        <w:t>Na prova escrita, serão avaliados o conhecimento e o domínio do candidato em relação à bibliografia indicada no Edital do concurso (</w:t>
      </w:r>
      <w:r>
        <w:rPr>
          <w:rFonts w:cs="Arial" w:ascii="Arial" w:hAnsi="Arial"/>
          <w:i/>
          <w:color w:val="000000"/>
        </w:rPr>
        <w:t>cf.</w:t>
      </w:r>
      <w:r>
        <w:rPr>
          <w:rFonts w:cs="Arial" w:ascii="Arial" w:hAnsi="Arial"/>
          <w:color w:val="000000"/>
        </w:rPr>
        <w:t xml:space="preserve"> 3.4.13), a qualidade do texto produzido e a adequação à norma padrão da língua portuguesa e à ABNT.</w:t>
      </w:r>
      <w:r/>
    </w:p>
    <w:p>
      <w:pPr>
        <w:pStyle w:val="CM11"/>
        <w:ind w:left="1134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3.4.3</w:t>
      </w:r>
      <w:r>
        <w:rPr>
          <w:rFonts w:cs="Arial" w:ascii="Arial" w:hAnsi="Arial"/>
          <w:color w:val="000000"/>
        </w:rPr>
        <w:t xml:space="preserve"> A cada uma das cinco questões da prova será atribuída uma nota de zero (0,0) a dez (10,0) pontos.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3.4.4</w:t>
      </w:r>
      <w:r>
        <w:rPr>
          <w:rFonts w:cs="Arial" w:ascii="Arial" w:hAnsi="Arial"/>
        </w:rPr>
        <w:t xml:space="preserve"> No dia da prova, os candidatos deverão comparecer portando caneta esferográfica na cor azul ou preta, documento oficial de identificação e o comprovante de inscrição com, no mínimo, trinta (30) minutos de antecedência. Não será permitida a entrada de nenhum candidato após o início da prova. 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3.4.5</w:t>
      </w:r>
      <w:r>
        <w:rPr>
          <w:rFonts w:cs="Arial" w:ascii="Arial" w:hAnsi="Arial"/>
        </w:rPr>
        <w:t xml:space="preserve"> Os candidatos deverão seguir as orientações dos fiscais. Em caso de descumprimento a qualquer orientação, ou ainda em caso de perturbação de ordem ou comportamento descortês, o candidato poderá ser eliminado. 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3.4.6</w:t>
      </w:r>
      <w:r>
        <w:rPr>
          <w:rFonts w:cs="Arial" w:ascii="Arial" w:hAnsi="Arial"/>
        </w:rPr>
        <w:t xml:space="preserve"> Não será permitida consulta de nenhuma espécie.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3.4.7</w:t>
      </w:r>
      <w:r>
        <w:rPr>
          <w:rFonts w:cs="Arial" w:ascii="Arial" w:hAnsi="Arial"/>
        </w:rPr>
        <w:t xml:space="preserve"> A Prova Escrita de Conhecimento Específicos ocorrerá no dia 06 de dezembro </w:t>
      </w:r>
      <w:r>
        <w:rPr>
          <w:rFonts w:cs="Arial" w:ascii="Arial" w:hAnsi="Arial"/>
          <w:b/>
          <w:bCs/>
        </w:rPr>
        <w:t xml:space="preserve">de 2012, </w:t>
      </w:r>
      <w:r>
        <w:rPr>
          <w:rFonts w:cs="Arial" w:ascii="Arial" w:hAnsi="Arial"/>
        </w:rPr>
        <w:t xml:space="preserve">das </w:t>
      </w:r>
      <w:r>
        <w:rPr>
          <w:rFonts w:cs="Arial" w:ascii="Arial" w:hAnsi="Arial"/>
          <w:b/>
          <w:bCs/>
        </w:rPr>
        <w:t>8 horas às 12 horas</w:t>
      </w:r>
      <w:r>
        <w:rPr>
          <w:rFonts w:cs="Arial" w:ascii="Arial" w:hAnsi="Arial"/>
        </w:rPr>
        <w:t xml:space="preserve">. 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3.4.8</w:t>
      </w:r>
      <w:r>
        <w:rPr>
          <w:rFonts w:cs="Arial" w:ascii="Arial" w:hAnsi="Arial"/>
        </w:rPr>
        <w:t xml:space="preserve"> Os candidatos Portadores de Necessidades Especiais e as Lactantes deverão cumprir o que consta no item 6 (6.1, 6.2, 6.3, 6.4, 6.5 e 6.6) deste Edital.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3.4.9</w:t>
      </w:r>
      <w:r>
        <w:rPr>
          <w:rFonts w:cs="Arial" w:ascii="Arial" w:hAnsi="Arial"/>
        </w:rPr>
        <w:t xml:space="preserve"> O Resultado da Prova Escrita será divulgado até dia</w:t>
      </w:r>
      <w:r>
        <w:rPr>
          <w:rFonts w:cs="Arial" w:ascii="Arial" w:hAnsi="Arial"/>
          <w:b/>
        </w:rPr>
        <w:t xml:space="preserve"> 13 de dezembro</w:t>
      </w:r>
      <w:r>
        <w:rPr>
          <w:rFonts w:cs="Arial" w:ascii="Arial" w:hAnsi="Arial"/>
          <w:b/>
          <w:bCs/>
        </w:rPr>
        <w:t xml:space="preserve"> de 2012 </w:t>
      </w:r>
      <w:r>
        <w:rPr>
          <w:rFonts w:cs="Arial" w:ascii="Arial" w:hAnsi="Arial"/>
        </w:rPr>
        <w:t xml:space="preserve">no endereço eletrônico do Curso de Mestrado Acadêmico em Letras: &lt;www.mestradoemletras.unir.br&gt;. 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3.4.10</w:t>
      </w:r>
      <w:r>
        <w:rPr>
          <w:rFonts w:cs="Arial" w:ascii="Arial" w:hAnsi="Arial"/>
        </w:rPr>
        <w:t xml:space="preserve"> Os recursos serão recebidos dia 14 de dezembro</w:t>
      </w:r>
      <w:r>
        <w:rPr>
          <w:rFonts w:cs="Arial" w:ascii="Arial" w:hAnsi="Arial"/>
          <w:b/>
          <w:bCs/>
        </w:rPr>
        <w:t xml:space="preserve"> de 2012 </w:t>
      </w:r>
      <w:r>
        <w:rPr>
          <w:rFonts w:cs="Arial" w:ascii="Arial" w:hAnsi="Arial"/>
        </w:rPr>
        <w:t xml:space="preserve">e deverão ser encaminhados em requerimento próprio dirigido à Comissão de Processo Seletivo do Mestrado Acadêmico em Letras e entregues na Coordenação do Mestrado Acadêmico em Letras. 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3.4.11</w:t>
      </w:r>
      <w:r>
        <w:rPr>
          <w:rFonts w:cs="Arial" w:ascii="Arial" w:hAnsi="Arial"/>
        </w:rPr>
        <w:t xml:space="preserve"> A publicação das decisões dos recursos será divulgada no dia</w:t>
      </w:r>
      <w:r>
        <w:rPr>
          <w:rFonts w:cs="Arial" w:ascii="Arial" w:hAnsi="Arial"/>
          <w:b/>
        </w:rPr>
        <w:t xml:space="preserve"> 17 de dezembro </w:t>
      </w:r>
      <w:r>
        <w:rPr>
          <w:rFonts w:cs="Arial" w:ascii="Arial" w:hAnsi="Arial"/>
          <w:b/>
          <w:bCs/>
        </w:rPr>
        <w:t>de 2012</w:t>
      </w:r>
      <w:r>
        <w:rPr>
          <w:rFonts w:cs="Arial" w:ascii="Arial" w:hAnsi="Arial"/>
        </w:rPr>
        <w:t>.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3.4.12 </w:t>
      </w:r>
      <w:r>
        <w:rPr>
          <w:rFonts w:cs="Arial" w:ascii="Arial" w:hAnsi="Arial"/>
        </w:rPr>
        <w:t>Em caso de anulação de alguma questão da prova escrita a pontuação será atribuída a todos os candidatos.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3.4.13</w:t>
      </w:r>
      <w:r>
        <w:rPr>
          <w:rFonts w:cs="Arial" w:ascii="Arial" w:hAnsi="Arial"/>
        </w:rPr>
        <w:t xml:space="preserve"> A bibliografia básica para a prova de conhecimentos específicos será divulgada no endereço eletrônico do Curso de Mestrado Acadêmico em Letras (&lt;www.mestradoemletras.unir.br&gt;) concomitantemente à abertura deste Edital.</w:t>
      </w:r>
      <w:r/>
    </w:p>
    <w:p>
      <w:pPr>
        <w:pStyle w:val="Default"/>
        <w:spacing w:lineRule="atLeast" w:line="326"/>
        <w:ind w:left="883" w:hanging="162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 Etapa 3 (Classificatória): Prova Escrita de Língua Estrangeira 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3.5.1 </w:t>
      </w:r>
      <w:r>
        <w:rPr>
          <w:rFonts w:cs="Arial" w:ascii="Arial" w:hAnsi="Arial"/>
        </w:rPr>
        <w:t>A Prova Escrita de Língua Estrangeira, espanhol ou inglês, cuja opção pelo idioma deve constar no Formulário de Inscrição, terá a temática vinculada às Linhas de Pesquisa. O candidato deverá responder às questões em Língua Portuguesa, podendo valer</w:t>
        <w:softHyphen/>
        <w:t>-se de dicionários impressos, mas sem anotações.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3.5.2 </w:t>
      </w:r>
      <w:r>
        <w:rPr>
          <w:rFonts w:cs="Arial" w:ascii="Arial" w:hAnsi="Arial"/>
        </w:rPr>
        <w:t>Para ser considerado aprovado nesta etapa o candidato deverá obter a nota mínima de sete (7,0).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3.5.3 </w:t>
      </w:r>
      <w:r>
        <w:rPr>
          <w:rFonts w:cs="Arial" w:ascii="Arial" w:hAnsi="Arial"/>
        </w:rPr>
        <w:t>Caso o candidato seja aprovado nas etapas anteriores, mas não tenha alcançado êxito nesta fase deverá seguir as orientações previstas no Regimento Geral do Curso de Mestrado Acadêmico em Letras para cumprir a Proficiência.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3.5.4 </w:t>
      </w:r>
      <w:r>
        <w:rPr>
          <w:rFonts w:cs="Arial" w:ascii="Arial" w:hAnsi="Arial"/>
        </w:rPr>
        <w:t>No dia da prova o candidato deverá comparecer portando caneta esferográfica na cor azul ou preta, documento oficial de identificação e o comprovante de inscrição.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3.5.5 </w:t>
      </w:r>
      <w:r>
        <w:rPr>
          <w:rFonts w:cs="Arial" w:ascii="Arial" w:hAnsi="Arial"/>
        </w:rPr>
        <w:t>O candidato deverá comparecer com, no mínimo, trinta (30) minutos de antecedência. Não será permitida a entrada de nenhum candidato após o início da prova.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3.5.6 </w:t>
      </w:r>
      <w:r>
        <w:rPr>
          <w:rFonts w:cs="Arial" w:ascii="Arial" w:hAnsi="Arial"/>
        </w:rPr>
        <w:t>Em caso de descumprimento a qualquer orientação dos fiscais de prova ou a perturbação de ordem ou comportamento descortês, o candidato poderá ser eliminado.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3.5.7 </w:t>
      </w:r>
      <w:r>
        <w:rPr>
          <w:rFonts w:cs="Arial" w:ascii="Arial" w:hAnsi="Arial"/>
        </w:rPr>
        <w:t xml:space="preserve">A Prova Escrita de Língua Estrangeira ocorrerá no mesmo dia da Prova de Conhecimentos específicos, dia 06 de dezembro de 2012, das </w:t>
      </w:r>
      <w:r>
        <w:rPr>
          <w:rFonts w:cs="Arial" w:ascii="Arial" w:hAnsi="Arial"/>
          <w:b/>
          <w:bCs/>
        </w:rPr>
        <w:t>14h às 18h</w:t>
      </w:r>
      <w:r>
        <w:rPr>
          <w:rFonts w:cs="Arial" w:ascii="Arial" w:hAnsi="Arial"/>
        </w:rPr>
        <w:t>.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3.5.8 </w:t>
      </w:r>
      <w:r>
        <w:rPr>
          <w:rFonts w:cs="Arial" w:ascii="Arial" w:hAnsi="Arial"/>
        </w:rPr>
        <w:t xml:space="preserve">Os candidatos Portadores de Necessidades Especiais e as Lactantes deverão cumprir o preceituado à sua situação (item 6) no presente Edital. 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</w:rPr>
        <w:t xml:space="preserve">3.5.9 </w:t>
      </w:r>
      <w:r>
        <w:rPr>
          <w:rFonts w:cs="Arial" w:ascii="Arial" w:hAnsi="Arial"/>
        </w:rPr>
        <w:t xml:space="preserve">O resultado desta etapa será divulgado até dia </w:t>
      </w:r>
      <w:r>
        <w:rPr>
          <w:rFonts w:cs="Arial" w:ascii="Arial" w:hAnsi="Arial"/>
          <w:b/>
        </w:rPr>
        <w:t>13 de dezembro</w:t>
      </w:r>
      <w:r>
        <w:rPr>
          <w:rFonts w:cs="Arial" w:ascii="Arial" w:hAnsi="Arial"/>
          <w:b/>
          <w:bCs/>
        </w:rPr>
        <w:t xml:space="preserve"> de 2012 </w:t>
      </w:r>
      <w:r>
        <w:rPr>
          <w:rFonts w:cs="Arial" w:ascii="Arial" w:hAnsi="Arial"/>
        </w:rPr>
        <w:t xml:space="preserve">no endereço eletrônico do Curso de Mestrado Acadêmico em </w:t>
      </w:r>
      <w:r>
        <w:rPr>
          <w:rFonts w:cs="Arial" w:ascii="Arial" w:hAnsi="Arial"/>
          <w:color w:val="00000A"/>
        </w:rPr>
        <w:t>Letras: &lt;</w:t>
      </w:r>
      <w:hyperlink r:id="rId3">
        <w:r>
          <w:rPr>
            <w:rStyle w:val="LinkdaInternet"/>
            <w:rFonts w:cs="Arial" w:ascii="Arial" w:hAnsi="Arial"/>
            <w:color w:val="00000A"/>
            <w:u w:val="none"/>
          </w:rPr>
          <w:t>www.mestradoemletras.unir.br</w:t>
        </w:r>
      </w:hyperlink>
      <w:r>
        <w:rPr>
          <w:rFonts w:cs="Arial" w:ascii="Arial" w:hAnsi="Arial"/>
          <w:color w:val="00000A"/>
        </w:rPr>
        <w:t xml:space="preserve">&gt;. 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3.5.10 </w:t>
      </w:r>
      <w:r>
        <w:rPr>
          <w:rFonts w:cs="Arial" w:ascii="Arial" w:hAnsi="Arial"/>
        </w:rPr>
        <w:t xml:space="preserve">Os recursos serão recebidos no dia </w:t>
      </w:r>
      <w:r>
        <w:rPr>
          <w:rFonts w:cs="Arial" w:ascii="Arial" w:hAnsi="Arial"/>
          <w:b/>
          <w:bCs/>
        </w:rPr>
        <w:t xml:space="preserve">14 de dezembro de 2012 </w:t>
      </w:r>
      <w:r>
        <w:rPr>
          <w:rFonts w:cs="Arial" w:ascii="Arial" w:hAnsi="Arial"/>
        </w:rPr>
        <w:t>e deverão ser encaminhados, em requerimento próprio, dirigido à Comissão de Processo Seletivo do Mestrado Acadêmico em Letras e entregue na Coordenação do Mestrado Acadêmico em Letras.</w:t>
      </w:r>
      <w:r/>
    </w:p>
    <w:p>
      <w:pPr>
        <w:pStyle w:val="Normal"/>
        <w:widowControl w:val="false"/>
        <w:spacing w:lineRule="auto" w:line="240" w:before="0" w:after="0"/>
        <w:ind w:left="1134" w:hanging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3.5.11 </w:t>
      </w:r>
      <w:r>
        <w:rPr>
          <w:rFonts w:cs="Arial" w:ascii="Arial" w:hAnsi="Arial"/>
          <w:bCs/>
          <w:sz w:val="24"/>
          <w:szCs w:val="24"/>
        </w:rPr>
        <w:t>A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pacing w:val="1"/>
          <w:sz w:val="24"/>
          <w:szCs w:val="24"/>
        </w:rPr>
        <w:t>p</w:t>
      </w:r>
      <w:r>
        <w:rPr>
          <w:rFonts w:cs="Arial" w:ascii="Arial" w:hAnsi="Arial"/>
          <w:spacing w:val="1"/>
          <w:w w:val="99"/>
          <w:sz w:val="24"/>
          <w:szCs w:val="24"/>
        </w:rPr>
        <w:t>ub</w:t>
      </w:r>
      <w:r>
        <w:rPr>
          <w:rFonts w:cs="Arial" w:ascii="Arial" w:hAnsi="Arial"/>
          <w:w w:val="99"/>
          <w:sz w:val="24"/>
          <w:szCs w:val="24"/>
        </w:rPr>
        <w:t>lic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w w:val="99"/>
          <w:sz w:val="24"/>
          <w:szCs w:val="24"/>
        </w:rPr>
        <w:t>ç</w:t>
      </w:r>
      <w:r>
        <w:rPr>
          <w:rFonts w:cs="Arial" w:ascii="Arial" w:hAnsi="Arial"/>
          <w:spacing w:val="-1"/>
          <w:w w:val="99"/>
          <w:sz w:val="24"/>
          <w:szCs w:val="24"/>
        </w:rPr>
        <w:t>ã</w:t>
      </w:r>
      <w:r>
        <w:rPr>
          <w:rFonts w:cs="Arial" w:ascii="Arial" w:hAnsi="Arial"/>
          <w:w w:val="99"/>
          <w:sz w:val="24"/>
          <w:szCs w:val="24"/>
        </w:rPr>
        <w:t>o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9"/>
          <w:sz w:val="24"/>
          <w:szCs w:val="24"/>
        </w:rPr>
        <w:t>d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9"/>
          <w:sz w:val="24"/>
          <w:szCs w:val="24"/>
        </w:rPr>
        <w:t>D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cis</w:t>
      </w:r>
      <w:r>
        <w:rPr>
          <w:rFonts w:cs="Arial" w:ascii="Arial" w:hAnsi="Arial"/>
          <w:spacing w:val="-1"/>
          <w:w w:val="99"/>
          <w:sz w:val="24"/>
          <w:szCs w:val="24"/>
        </w:rPr>
        <w:t>õ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1"/>
          <w:sz w:val="24"/>
          <w:szCs w:val="24"/>
        </w:rPr>
        <w:t xml:space="preserve"> sobre 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w w:val="99"/>
          <w:sz w:val="24"/>
          <w:szCs w:val="24"/>
        </w:rPr>
        <w:t>R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c</w:t>
      </w:r>
      <w:r>
        <w:rPr>
          <w:rFonts w:cs="Arial" w:ascii="Arial" w:hAnsi="Arial"/>
          <w:spacing w:val="1"/>
          <w:w w:val="99"/>
          <w:sz w:val="24"/>
          <w:szCs w:val="24"/>
        </w:rPr>
        <w:t>u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9"/>
          <w:sz w:val="24"/>
          <w:szCs w:val="24"/>
        </w:rPr>
        <w:t>d</w:t>
      </w:r>
      <w:r>
        <w:rPr>
          <w:rFonts w:cs="Arial" w:ascii="Arial" w:hAnsi="Arial"/>
          <w:w w:val="99"/>
          <w:sz w:val="24"/>
          <w:szCs w:val="24"/>
        </w:rPr>
        <w:t xml:space="preserve">a 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spacing w:val="-2"/>
          <w:w w:val="99"/>
          <w:sz w:val="24"/>
          <w:szCs w:val="24"/>
        </w:rPr>
        <w:t>v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w w:val="99"/>
          <w:sz w:val="24"/>
          <w:szCs w:val="24"/>
        </w:rPr>
        <w:t>li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w w:val="99"/>
          <w:sz w:val="24"/>
          <w:szCs w:val="24"/>
        </w:rPr>
        <w:t>ç</w:t>
      </w:r>
      <w:r>
        <w:rPr>
          <w:rFonts w:cs="Arial" w:ascii="Arial" w:hAnsi="Arial"/>
          <w:spacing w:val="1"/>
          <w:w w:val="99"/>
          <w:sz w:val="24"/>
          <w:szCs w:val="24"/>
        </w:rPr>
        <w:t>ã</w:t>
      </w:r>
      <w:r>
        <w:rPr>
          <w:rFonts w:cs="Arial" w:ascii="Arial" w:hAnsi="Arial"/>
          <w:w w:val="99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3"/>
          <w:sz w:val="24"/>
          <w:szCs w:val="24"/>
        </w:rPr>
        <w:t>f</w:t>
      </w:r>
      <w:r>
        <w:rPr>
          <w:rFonts w:cs="Arial" w:ascii="Arial" w:hAnsi="Arial"/>
          <w:w w:val="99"/>
          <w:sz w:val="24"/>
          <w:szCs w:val="24"/>
        </w:rPr>
        <w:t>i</w:t>
      </w:r>
      <w:r>
        <w:rPr>
          <w:rFonts w:cs="Arial" w:ascii="Arial" w:hAnsi="Arial"/>
          <w:spacing w:val="1"/>
          <w:w w:val="99"/>
          <w:sz w:val="24"/>
          <w:szCs w:val="24"/>
        </w:rPr>
        <w:t>na</w:t>
      </w:r>
      <w:r>
        <w:rPr>
          <w:rFonts w:cs="Arial" w:ascii="Arial" w:hAnsi="Arial"/>
          <w:w w:val="99"/>
          <w:sz w:val="24"/>
          <w:szCs w:val="24"/>
        </w:rPr>
        <w:t>l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d</w:t>
      </w:r>
      <w:r>
        <w:rPr>
          <w:rFonts w:cs="Arial" w:ascii="Arial" w:hAnsi="Arial"/>
          <w:w w:val="99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p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spacing w:val="-2"/>
          <w:w w:val="99"/>
          <w:sz w:val="24"/>
          <w:szCs w:val="24"/>
        </w:rPr>
        <w:t>v</w:t>
      </w:r>
      <w:r>
        <w:rPr>
          <w:rFonts w:cs="Arial" w:ascii="Arial" w:hAnsi="Arial"/>
          <w:w w:val="99"/>
          <w:sz w:val="24"/>
          <w:szCs w:val="24"/>
        </w:rPr>
        <w:t>a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d</w:t>
      </w:r>
      <w:r>
        <w:rPr>
          <w:rFonts w:cs="Arial" w:ascii="Arial" w:hAnsi="Arial"/>
          <w:w w:val="99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L</w:t>
      </w:r>
      <w:r>
        <w:rPr>
          <w:rFonts w:cs="Arial" w:ascii="Arial" w:hAnsi="Arial"/>
          <w:spacing w:val="-2"/>
          <w:sz w:val="24"/>
          <w:szCs w:val="24"/>
        </w:rPr>
        <w:t>í</w:t>
      </w:r>
      <w:r>
        <w:rPr>
          <w:rFonts w:cs="Arial" w:ascii="Arial" w:hAnsi="Arial"/>
          <w:spacing w:val="1"/>
          <w:w w:val="99"/>
          <w:sz w:val="24"/>
          <w:szCs w:val="24"/>
        </w:rPr>
        <w:t>n</w:t>
      </w:r>
      <w:r>
        <w:rPr>
          <w:rFonts w:cs="Arial" w:ascii="Arial" w:hAnsi="Arial"/>
          <w:spacing w:val="-1"/>
          <w:w w:val="99"/>
          <w:sz w:val="24"/>
          <w:szCs w:val="24"/>
        </w:rPr>
        <w:t>g</w:t>
      </w:r>
      <w:r>
        <w:rPr>
          <w:rFonts w:cs="Arial" w:ascii="Arial" w:hAnsi="Arial"/>
          <w:spacing w:val="1"/>
          <w:w w:val="99"/>
          <w:sz w:val="24"/>
          <w:szCs w:val="24"/>
        </w:rPr>
        <w:t>u</w:t>
      </w:r>
      <w:r>
        <w:rPr>
          <w:rFonts w:cs="Arial" w:ascii="Arial" w:hAnsi="Arial"/>
          <w:w w:val="99"/>
          <w:sz w:val="24"/>
          <w:szCs w:val="24"/>
        </w:rPr>
        <w:t>a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pacing w:val="1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1"/>
          <w:sz w:val="24"/>
          <w:szCs w:val="24"/>
        </w:rPr>
        <w:t>t</w:t>
      </w:r>
      <w:r>
        <w:rPr>
          <w:rFonts w:cs="Arial" w:ascii="Arial" w:hAnsi="Arial"/>
          <w:spacing w:val="-1"/>
          <w:w w:val="99"/>
          <w:sz w:val="24"/>
          <w:szCs w:val="24"/>
        </w:rPr>
        <w:t>ra</w:t>
      </w:r>
      <w:r>
        <w:rPr>
          <w:rFonts w:cs="Arial" w:ascii="Arial" w:hAnsi="Arial"/>
          <w:spacing w:val="1"/>
          <w:w w:val="99"/>
          <w:sz w:val="24"/>
          <w:szCs w:val="24"/>
        </w:rPr>
        <w:t>n</w:t>
      </w:r>
      <w:r>
        <w:rPr>
          <w:rFonts w:cs="Arial" w:ascii="Arial" w:hAnsi="Arial"/>
          <w:spacing w:val="-1"/>
          <w:w w:val="99"/>
          <w:sz w:val="24"/>
          <w:szCs w:val="24"/>
        </w:rPr>
        <w:t>g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i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w w:val="99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será divulgada no dia 17 de dezembro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sz w:val="24"/>
          <w:szCs w:val="24"/>
        </w:rPr>
        <w:t>de 2012</w:t>
      </w:r>
      <w:r>
        <w:rPr>
          <w:rFonts w:cs="Arial" w:ascii="Arial" w:hAnsi="Arial"/>
          <w:sz w:val="24"/>
          <w:szCs w:val="24"/>
        </w:rPr>
        <w:t>.</w:t>
      </w:r>
      <w:r/>
    </w:p>
    <w:p>
      <w:pPr>
        <w:pStyle w:val="Default"/>
        <w:spacing w:lineRule="atLeast" w:line="326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3.5.12 </w:t>
      </w:r>
      <w:r>
        <w:rPr>
          <w:rFonts w:cs="Arial" w:ascii="Arial" w:hAnsi="Arial"/>
        </w:rPr>
        <w:t>Em caso de anulação de questão, a pontuação será atribuída a todos os candidatos.</w:t>
      </w:r>
      <w:r/>
    </w:p>
    <w:p>
      <w:pPr>
        <w:pStyle w:val="Default"/>
        <w:ind w:left="720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3.6 Etapa 4 (Classificatória): Avaliação do Currículo Lattes 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3.6.1 </w:t>
      </w:r>
      <w:r>
        <w:rPr>
          <w:rFonts w:cs="Arial" w:ascii="Arial" w:hAnsi="Arial"/>
        </w:rPr>
        <w:t>Na avaliação do Currículo Lattes, serão levadas em consideração a formação acadêmica, as atividades exercidas e a produção científica do candidato.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3.6.2 </w:t>
      </w:r>
      <w:r>
        <w:rPr>
          <w:rFonts w:cs="Arial" w:ascii="Arial" w:hAnsi="Arial"/>
        </w:rPr>
        <w:t>O resultado da Avaliação do Currículo Lattes será publicado juntamente com o Resultado Final.</w:t>
      </w:r>
      <w:r/>
    </w:p>
    <w:p>
      <w:pPr>
        <w:pStyle w:val="Default"/>
        <w:ind w:left="720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3.7 Etapa 5 (Eliminatória e Classificatória): Entrevista (Avaliação Oral)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3.7.1 </w:t>
      </w:r>
      <w:r>
        <w:rPr>
          <w:rFonts w:cs="Arial" w:ascii="Arial" w:hAnsi="Arial"/>
        </w:rPr>
        <w:t xml:space="preserve">Na </w:t>
      </w:r>
      <w:r>
        <w:rPr>
          <w:rFonts w:cs="Arial" w:ascii="Arial" w:hAnsi="Arial"/>
          <w:b/>
          <w:bCs/>
        </w:rPr>
        <w:t>Entrevista (Avaliação Oral)</w:t>
      </w:r>
      <w:r>
        <w:rPr>
          <w:rFonts w:cs="Arial" w:ascii="Arial" w:hAnsi="Arial"/>
        </w:rPr>
        <w:t>, o candidato será questionado fundamentalmente sobre o conteúdo do seu Projeto de Pesquisa, a sua formação acadêmica e os seus planos para o Mestrado.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3.7.2 </w:t>
      </w:r>
      <w:r>
        <w:rPr>
          <w:rFonts w:cs="Arial" w:ascii="Arial" w:hAnsi="Arial"/>
        </w:rPr>
        <w:t>O candidato receberá nota de zero (0,0) a dez (10,0) a partir da média aritmética simples da nota atribuída individualmente pelos avaliadores. A nota de corte é sete (7,0).</w:t>
      </w:r>
      <w:r/>
    </w:p>
    <w:p>
      <w:pPr>
        <w:pStyle w:val="Normal"/>
        <w:widowControl w:val="false"/>
        <w:spacing w:lineRule="auto" w:line="240" w:before="0" w:after="0"/>
        <w:ind w:left="1134" w:hanging="0"/>
        <w:jc w:val="both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3.7.3 As </w:t>
      </w:r>
      <w:r>
        <w:rPr>
          <w:rFonts w:cs="Arial" w:ascii="Arial" w:hAnsi="Arial"/>
          <w:spacing w:val="1"/>
          <w:sz w:val="24"/>
          <w:szCs w:val="24"/>
        </w:rPr>
        <w:t>E</w:t>
      </w:r>
      <w:r>
        <w:rPr>
          <w:rFonts w:cs="Arial" w:ascii="Arial" w:hAnsi="Arial"/>
          <w:spacing w:val="1"/>
          <w:w w:val="99"/>
          <w:sz w:val="24"/>
          <w:szCs w:val="24"/>
        </w:rPr>
        <w:t>n</w:t>
      </w:r>
      <w:r>
        <w:rPr>
          <w:rFonts w:cs="Arial" w:ascii="Arial" w:hAnsi="Arial"/>
          <w:spacing w:val="1"/>
          <w:sz w:val="24"/>
          <w:szCs w:val="24"/>
        </w:rPr>
        <w:t>t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spacing w:val="-2"/>
          <w:w w:val="99"/>
          <w:sz w:val="24"/>
          <w:szCs w:val="24"/>
        </w:rPr>
        <w:t>v</w:t>
      </w:r>
      <w:r>
        <w:rPr>
          <w:rFonts w:cs="Arial" w:ascii="Arial" w:hAnsi="Arial"/>
          <w:w w:val="99"/>
          <w:sz w:val="24"/>
          <w:szCs w:val="24"/>
        </w:rPr>
        <w:t>is</w:t>
      </w:r>
      <w:r>
        <w:rPr>
          <w:rFonts w:cs="Arial" w:ascii="Arial" w:hAnsi="Arial"/>
          <w:spacing w:val="1"/>
          <w:sz w:val="24"/>
          <w:szCs w:val="24"/>
        </w:rPr>
        <w:t>t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w w:val="99"/>
          <w:sz w:val="24"/>
          <w:szCs w:val="24"/>
        </w:rPr>
        <w:t xml:space="preserve">s </w:t>
      </w:r>
      <w:r>
        <w:rPr>
          <w:rFonts w:cs="Arial" w:ascii="Arial" w:hAnsi="Arial"/>
          <w:sz w:val="24"/>
          <w:szCs w:val="24"/>
        </w:rPr>
        <w:t>ocorrerão  nos dias</w:t>
      </w:r>
      <w:r>
        <w:rPr>
          <w:rFonts w:cs="Arial" w:ascii="Arial" w:hAnsi="Arial"/>
          <w:b/>
          <w:sz w:val="24"/>
          <w:szCs w:val="24"/>
        </w:rPr>
        <w:t xml:space="preserve"> 18 e 19 de dezembro de </w:t>
      </w:r>
      <w:r>
        <w:rPr>
          <w:rFonts w:cs="Arial" w:ascii="Arial" w:hAnsi="Arial"/>
          <w:b/>
          <w:bCs/>
          <w:sz w:val="24"/>
          <w:szCs w:val="24"/>
        </w:rPr>
        <w:t>2012</w:t>
      </w:r>
      <w:r>
        <w:rPr>
          <w:rFonts w:cs="Arial" w:ascii="Arial" w:hAnsi="Arial"/>
          <w:bCs/>
          <w:sz w:val="24"/>
          <w:szCs w:val="24"/>
        </w:rPr>
        <w:t xml:space="preserve">, das </w:t>
      </w:r>
      <w:r>
        <w:rPr>
          <w:rFonts w:cs="Arial" w:ascii="Arial" w:hAnsi="Arial"/>
          <w:b/>
          <w:bCs/>
          <w:sz w:val="24"/>
          <w:szCs w:val="24"/>
        </w:rPr>
        <w:t xml:space="preserve">9 às 12 horas e das 14 às 17 horas, </w:t>
      </w:r>
      <w:r>
        <w:rPr>
          <w:rFonts w:cs="Arial" w:ascii="Arial" w:hAnsi="Arial"/>
          <w:spacing w:val="1"/>
          <w:w w:val="99"/>
          <w:sz w:val="24"/>
          <w:szCs w:val="24"/>
        </w:rPr>
        <w:t>po</w:t>
      </w:r>
      <w:r>
        <w:rPr>
          <w:rFonts w:cs="Arial" w:ascii="Arial" w:hAnsi="Arial"/>
          <w:w w:val="99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spacing w:val="-1"/>
          <w:w w:val="99"/>
          <w:sz w:val="24"/>
          <w:szCs w:val="24"/>
        </w:rPr>
        <w:t>rd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m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spacing w:val="-3"/>
          <w:w w:val="99"/>
          <w:sz w:val="24"/>
          <w:szCs w:val="24"/>
        </w:rPr>
        <w:t>l</w:t>
      </w:r>
      <w:r>
        <w:rPr>
          <w:rFonts w:cs="Arial" w:ascii="Arial" w:hAnsi="Arial"/>
          <w:spacing w:val="3"/>
          <w:sz w:val="24"/>
          <w:szCs w:val="24"/>
        </w:rPr>
        <w:t>f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spacing w:val="-1"/>
          <w:w w:val="99"/>
          <w:sz w:val="24"/>
          <w:szCs w:val="24"/>
        </w:rPr>
        <w:t>b</w:t>
      </w:r>
      <w:r>
        <w:rPr>
          <w:rFonts w:cs="Arial" w:ascii="Arial" w:hAnsi="Arial"/>
          <w:spacing w:val="1"/>
          <w:w w:val="99"/>
          <w:sz w:val="24"/>
          <w:szCs w:val="24"/>
        </w:rPr>
        <w:t>é</w:t>
      </w:r>
      <w:r>
        <w:rPr>
          <w:rFonts w:cs="Arial" w:ascii="Arial" w:hAnsi="Arial"/>
          <w:spacing w:val="1"/>
          <w:sz w:val="24"/>
          <w:szCs w:val="24"/>
        </w:rPr>
        <w:t>t</w:t>
      </w:r>
      <w:r>
        <w:rPr>
          <w:rFonts w:cs="Arial" w:ascii="Arial" w:hAnsi="Arial"/>
          <w:w w:val="99"/>
          <w:sz w:val="24"/>
          <w:szCs w:val="24"/>
        </w:rPr>
        <w:t>ica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do</w:t>
      </w:r>
      <w:r>
        <w:rPr>
          <w:rFonts w:cs="Arial" w:ascii="Arial" w:hAnsi="Arial"/>
          <w:w w:val="99"/>
          <w:sz w:val="24"/>
          <w:szCs w:val="24"/>
        </w:rPr>
        <w:t>s c</w:t>
      </w:r>
      <w:r>
        <w:rPr>
          <w:rFonts w:cs="Arial" w:ascii="Arial" w:hAnsi="Arial"/>
          <w:spacing w:val="1"/>
          <w:w w:val="99"/>
          <w:sz w:val="24"/>
          <w:szCs w:val="24"/>
        </w:rPr>
        <w:t>and</w:t>
      </w:r>
      <w:r>
        <w:rPr>
          <w:rFonts w:cs="Arial" w:ascii="Arial" w:hAnsi="Arial"/>
          <w:w w:val="99"/>
          <w:sz w:val="24"/>
          <w:szCs w:val="24"/>
        </w:rPr>
        <w:t>i</w:t>
      </w:r>
      <w:r>
        <w:rPr>
          <w:rFonts w:cs="Arial" w:ascii="Arial" w:hAnsi="Arial"/>
          <w:spacing w:val="-1"/>
          <w:w w:val="99"/>
          <w:sz w:val="24"/>
          <w:szCs w:val="24"/>
        </w:rPr>
        <w:t>d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spacing w:val="1"/>
          <w:sz w:val="24"/>
          <w:szCs w:val="24"/>
        </w:rPr>
        <w:t>t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ap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spacing w:val="-2"/>
          <w:w w:val="99"/>
          <w:sz w:val="24"/>
          <w:szCs w:val="24"/>
        </w:rPr>
        <w:t>v</w:t>
      </w:r>
      <w:r>
        <w:rPr>
          <w:rFonts w:cs="Arial" w:ascii="Arial" w:hAnsi="Arial"/>
          <w:spacing w:val="1"/>
          <w:w w:val="99"/>
          <w:sz w:val="24"/>
          <w:szCs w:val="24"/>
        </w:rPr>
        <w:t>ado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na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pacing w:val="1"/>
          <w:sz w:val="24"/>
          <w:szCs w:val="24"/>
        </w:rPr>
        <w:t>f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pacing w:val="1"/>
          <w:w w:val="99"/>
          <w:sz w:val="24"/>
          <w:szCs w:val="24"/>
        </w:rPr>
        <w:t>an</w:t>
      </w:r>
      <w:r>
        <w:rPr>
          <w:rFonts w:cs="Arial" w:ascii="Arial" w:hAnsi="Arial"/>
          <w:spacing w:val="-2"/>
          <w:sz w:val="24"/>
          <w:szCs w:val="24"/>
        </w:rPr>
        <w:t>t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w w:val="99"/>
          <w:sz w:val="24"/>
          <w:szCs w:val="24"/>
        </w:rPr>
        <w:t>i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s.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3.8</w:t>
      </w:r>
      <w:r>
        <w:rPr>
          <w:rFonts w:cs="Arial" w:ascii="Arial" w:hAnsi="Arial"/>
        </w:rPr>
        <w:t xml:space="preserve"> Será atribuída ao candidato, em cada etapa, uma nota de zero (0,0) a dez (10), com peso de 50% à Prova Escrita. Nas etapas de caráter eliminatório, a nota mínima a ser atingida para aprovação é sete (7,0).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3.9 </w:t>
      </w:r>
      <w:r>
        <w:rPr>
          <w:rFonts w:cs="Arial" w:ascii="Arial" w:hAnsi="Arial"/>
        </w:rPr>
        <w:t>Em caso de não comparecimento ou de atraso em qualquer etapa, na qual deva estar presente, independentemente do motivo alegado, o candidato estará automaticamente eliminado.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3.10</w:t>
      </w:r>
      <w:r>
        <w:rPr>
          <w:rFonts w:cs="Arial" w:ascii="Arial" w:hAnsi="Arial"/>
        </w:rPr>
        <w:t xml:space="preserve"> As notas para a classificação final serão estabelecidas por intermédio de média aritmética, segundo o desempenho obtido pelos candidatos em cada etapa da avaliação. O resultado das entrevistas será publicado dia </w:t>
      </w:r>
      <w:r>
        <w:rPr>
          <w:rFonts w:cs="Arial" w:ascii="Arial" w:hAnsi="Arial"/>
          <w:b/>
        </w:rPr>
        <w:t>13 de agosto de 2012.</w:t>
      </w:r>
      <w:r>
        <w:rPr>
          <w:rFonts w:cs="Arial" w:ascii="Arial" w:hAnsi="Arial"/>
        </w:rPr>
        <w:t xml:space="preserve"> Os recursos para esta etapa serão recebidos dia </w:t>
      </w:r>
      <w:r>
        <w:rPr>
          <w:rFonts w:cs="Arial" w:ascii="Arial" w:hAnsi="Arial"/>
          <w:b/>
        </w:rPr>
        <w:t>14 de agosto de 2012, e</w:t>
      </w:r>
      <w:r>
        <w:rPr>
          <w:rFonts w:cs="Arial" w:ascii="Arial" w:hAnsi="Arial"/>
        </w:rPr>
        <w:t xml:space="preserve"> a publicação das decisões sobre estes será dia </w:t>
      </w:r>
      <w:r>
        <w:rPr>
          <w:rFonts w:cs="Arial" w:ascii="Arial" w:hAnsi="Arial"/>
          <w:b/>
        </w:rPr>
        <w:t>16 de agosto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de 2012.</w:t>
      </w:r>
      <w:r/>
    </w:p>
    <w:p>
      <w:pPr>
        <w:pStyle w:val="CM15"/>
        <w:spacing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0"/>
        </w:rPr>
      </w:pPr>
      <w:r>
        <w:rPr>
          <w:rFonts w:cs="Arial" w:ascii="Arial" w:hAnsi="Arial"/>
          <w:b/>
          <w:bCs/>
          <w:color w:val="000000"/>
        </w:rPr>
      </w:r>
      <w:r/>
    </w:p>
    <w:p>
      <w:pPr>
        <w:pStyle w:val="CM15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4- DO RESULTADO FINAL: 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4.1 </w:t>
      </w:r>
      <w:r>
        <w:rPr>
          <w:rFonts w:cs="Arial" w:ascii="Arial" w:hAnsi="Arial"/>
        </w:rPr>
        <w:t>Serão considerados aprovados, como alunos regulares, de acordo com a disposição de até vinte e cinco (25) vagas estabelecidas no edital, os candidatos que obtiverem média aritmética final igual ou superior a 7,0 (sete).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4.2 </w:t>
      </w:r>
      <w:r>
        <w:rPr>
          <w:rFonts w:cs="Arial" w:ascii="Arial" w:hAnsi="Arial"/>
        </w:rPr>
        <w:t>Em caso de empate entre os candidatos, o desempate obedecerá à seguinte ordem: a) maior nota na Prova Escrita; b) maior nota no Projeto de Pesquisa; c) maior nota na Avaliação Oral; d) maior nota na Prova de Língua Estrangeira. Se persistir o empate, terá prioridade o candidato mais idoso.</w:t>
        <w:br/>
      </w:r>
      <w:r>
        <w:rPr>
          <w:rFonts w:cs="Arial" w:ascii="Arial" w:hAnsi="Arial"/>
          <w:b/>
          <w:bCs/>
        </w:rPr>
        <w:t xml:space="preserve">4.3 </w:t>
      </w:r>
      <w:r>
        <w:rPr>
          <w:rFonts w:cs="Arial" w:ascii="Arial" w:hAnsi="Arial"/>
        </w:rPr>
        <w:t xml:space="preserve">O A Publicação do Resultado Final e da Avaliação dos Currículos será divulgada no dia </w:t>
      </w:r>
      <w:r>
        <w:rPr>
          <w:rFonts w:cs="Arial" w:ascii="Arial" w:hAnsi="Arial"/>
          <w:b/>
        </w:rPr>
        <w:t>26 de dezembro de 2012</w:t>
      </w:r>
      <w:r>
        <w:rPr>
          <w:rFonts w:cs="Arial" w:ascii="Arial" w:hAnsi="Arial"/>
        </w:rPr>
        <w:t xml:space="preserve"> no endereço eletrônico do Curso de Mestrado Acadêmico em Letras: &lt;www.mestradoemletras.unir.br&gt;.</w:t>
      </w:r>
      <w:r/>
    </w:p>
    <w:p>
      <w:pPr>
        <w:pStyle w:val="Default"/>
        <w:ind w:left="1134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</w:rPr>
        <w:t>4.3.1</w:t>
      </w:r>
      <w:r>
        <w:rPr>
          <w:rFonts w:cs="Arial" w:ascii="Arial" w:hAnsi="Arial"/>
        </w:rPr>
        <w:t xml:space="preserve"> O recurso relativo ao Resultado Final será recebido até o dia </w:t>
      </w:r>
      <w:r>
        <w:rPr>
          <w:rFonts w:cs="Arial" w:ascii="Arial" w:hAnsi="Arial"/>
          <w:b/>
        </w:rPr>
        <w:t>27 de dezembro</w:t>
      </w:r>
      <w:r>
        <w:rPr>
          <w:rFonts w:cs="Arial" w:ascii="Arial" w:hAnsi="Arial"/>
          <w:b/>
          <w:bCs/>
        </w:rPr>
        <w:t xml:space="preserve"> de 2012</w:t>
      </w:r>
      <w:r>
        <w:rPr>
          <w:rFonts w:cs="Arial" w:ascii="Arial" w:hAnsi="Arial"/>
          <w:bCs/>
        </w:rPr>
        <w:t>, devendo ser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 xml:space="preserve">encaminhado em requerimento próprio dirigido à Comissão de Processo Seletivo do Mestrado Acadêmico </w:t>
      </w:r>
      <w:r>
        <w:rPr>
          <w:rFonts w:cs="Arial" w:ascii="Arial" w:hAnsi="Arial"/>
          <w:color w:val="00000A"/>
        </w:rPr>
        <w:t>em Letras e entregue no Departamento de Línguas Vernáculas da UNIR;</w:t>
      </w:r>
      <w:r/>
    </w:p>
    <w:p>
      <w:pPr>
        <w:pStyle w:val="Default"/>
        <w:ind w:left="113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A"/>
        </w:rPr>
        <w:t>4.3.2</w:t>
      </w:r>
      <w:r>
        <w:rPr>
          <w:rFonts w:cs="Arial" w:ascii="Arial" w:hAnsi="Arial"/>
        </w:rPr>
        <w:t xml:space="preserve"> As decisões relativas aos </w:t>
      </w:r>
      <w:r>
        <w:rPr>
          <w:rFonts w:cs="Arial" w:ascii="Arial" w:hAnsi="Arial"/>
          <w:w w:val="99"/>
        </w:rPr>
        <w:t>R</w:t>
      </w:r>
      <w:r>
        <w:rPr>
          <w:rFonts w:cs="Arial" w:ascii="Arial" w:hAnsi="Arial"/>
          <w:spacing w:val="1"/>
          <w:w w:val="99"/>
        </w:rPr>
        <w:t>e</w:t>
      </w:r>
      <w:r>
        <w:rPr>
          <w:rFonts w:cs="Arial" w:ascii="Arial" w:hAnsi="Arial"/>
          <w:w w:val="99"/>
        </w:rPr>
        <w:t>c</w:t>
      </w:r>
      <w:r>
        <w:rPr>
          <w:rFonts w:cs="Arial" w:ascii="Arial" w:hAnsi="Arial"/>
          <w:spacing w:val="1"/>
          <w:w w:val="99"/>
        </w:rPr>
        <w:t>u</w:t>
      </w:r>
      <w:r>
        <w:rPr>
          <w:rFonts w:cs="Arial" w:ascii="Arial" w:hAnsi="Arial"/>
          <w:spacing w:val="-1"/>
          <w:w w:val="99"/>
        </w:rPr>
        <w:t>r</w:t>
      </w:r>
      <w:r>
        <w:rPr>
          <w:rFonts w:cs="Arial" w:ascii="Arial" w:hAnsi="Arial"/>
          <w:w w:val="99"/>
        </w:rPr>
        <w:t>s</w:t>
      </w:r>
      <w:r>
        <w:rPr>
          <w:rFonts w:cs="Arial" w:ascii="Arial" w:hAnsi="Arial"/>
          <w:spacing w:val="1"/>
          <w:w w:val="99"/>
        </w:rPr>
        <w:t>o</w:t>
      </w:r>
      <w:r>
        <w:rPr>
          <w:rFonts w:cs="Arial" w:ascii="Arial" w:hAnsi="Arial"/>
          <w:w w:val="99"/>
        </w:rPr>
        <w:t xml:space="preserve">s </w:t>
      </w:r>
      <w:r>
        <w:rPr>
          <w:rFonts w:cs="Arial" w:ascii="Arial" w:hAnsi="Arial"/>
          <w:spacing w:val="-1"/>
          <w:w w:val="99"/>
        </w:rPr>
        <w:t>(</w:t>
      </w:r>
      <w:r>
        <w:rPr>
          <w:rFonts w:cs="Arial" w:ascii="Arial" w:hAnsi="Arial"/>
          <w:w w:val="99"/>
        </w:rPr>
        <w:t>R</w:t>
      </w:r>
      <w:r>
        <w:rPr>
          <w:rFonts w:cs="Arial" w:ascii="Arial" w:hAnsi="Arial"/>
          <w:spacing w:val="1"/>
          <w:w w:val="99"/>
        </w:rPr>
        <w:t>e</w:t>
      </w:r>
      <w:r>
        <w:rPr>
          <w:rFonts w:cs="Arial" w:ascii="Arial" w:hAnsi="Arial"/>
          <w:w w:val="99"/>
        </w:rPr>
        <w:t>s</w:t>
      </w:r>
      <w:r>
        <w:rPr>
          <w:rFonts w:cs="Arial" w:ascii="Arial" w:hAnsi="Arial"/>
          <w:spacing w:val="1"/>
          <w:w w:val="99"/>
        </w:rPr>
        <w:t>u</w:t>
      </w:r>
      <w:r>
        <w:rPr>
          <w:rFonts w:cs="Arial" w:ascii="Arial" w:hAnsi="Arial"/>
          <w:w w:val="99"/>
        </w:rPr>
        <w:t>l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1"/>
          <w:w w:val="99"/>
        </w:rPr>
        <w:t>ad</w:t>
      </w:r>
      <w:r>
        <w:rPr>
          <w:rFonts w:cs="Arial" w:ascii="Arial" w:hAnsi="Arial"/>
          <w:w w:val="99"/>
        </w:rPr>
        <w:t>o</w:t>
      </w:r>
      <w:r>
        <w:rPr>
          <w:rFonts w:cs="Arial" w:ascii="Arial" w:hAnsi="Arial"/>
        </w:rPr>
        <w:t xml:space="preserve"> F</w:t>
      </w:r>
      <w:r>
        <w:rPr>
          <w:rFonts w:cs="Arial" w:ascii="Arial" w:hAnsi="Arial"/>
          <w:w w:val="99"/>
        </w:rPr>
        <w:t>i</w:t>
      </w:r>
      <w:r>
        <w:rPr>
          <w:rFonts w:cs="Arial" w:ascii="Arial" w:hAnsi="Arial"/>
          <w:spacing w:val="1"/>
          <w:w w:val="99"/>
        </w:rPr>
        <w:t>na</w:t>
      </w:r>
      <w:r>
        <w:rPr>
          <w:rFonts w:cs="Arial" w:ascii="Arial" w:hAnsi="Arial"/>
          <w:w w:val="99"/>
        </w:rPr>
        <w:t xml:space="preserve">l e Análise de Currículo) </w:t>
      </w:r>
      <w:r>
        <w:rPr>
          <w:rFonts w:cs="Arial" w:ascii="Arial" w:hAnsi="Arial"/>
        </w:rPr>
        <w:t xml:space="preserve">serão divulgadas no dia </w:t>
      </w:r>
      <w:r>
        <w:rPr>
          <w:rFonts w:cs="Arial" w:ascii="Arial" w:hAnsi="Arial"/>
          <w:b/>
          <w:bCs/>
        </w:rPr>
        <w:t xml:space="preserve">28 de dezembro de 2012, </w:t>
      </w:r>
      <w:r>
        <w:rPr>
          <w:rFonts w:cs="Arial" w:ascii="Arial" w:hAnsi="Arial"/>
        </w:rPr>
        <w:t>no endereço eletrônico do Curso de Mestrado Acadêmico em Letras: &lt;www.mestradoemletras.unir.br&gt;.</w:t>
      </w:r>
      <w:r/>
    </w:p>
    <w:p>
      <w:pPr>
        <w:pStyle w:val="Normal"/>
        <w:widowControl w:val="false"/>
        <w:spacing w:lineRule="auto" w:line="240" w:before="0" w:after="0"/>
        <w:ind w:left="1134" w:hanging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4.3.3</w:t>
      </w:r>
      <w:r>
        <w:rPr>
          <w:rFonts w:cs="Arial" w:ascii="Arial" w:hAnsi="Arial"/>
          <w:sz w:val="24"/>
          <w:szCs w:val="24"/>
        </w:rPr>
        <w:t xml:space="preserve"> A </w:t>
      </w:r>
      <w:r>
        <w:rPr>
          <w:rFonts w:cs="Arial" w:ascii="Arial" w:hAnsi="Arial"/>
          <w:spacing w:val="1"/>
          <w:w w:val="99"/>
          <w:sz w:val="24"/>
          <w:szCs w:val="24"/>
        </w:rPr>
        <w:t>L</w:t>
      </w:r>
      <w:r>
        <w:rPr>
          <w:rFonts w:cs="Arial" w:ascii="Arial" w:hAnsi="Arial"/>
          <w:w w:val="99"/>
          <w:sz w:val="24"/>
          <w:szCs w:val="24"/>
        </w:rPr>
        <w:t>is</w:t>
      </w:r>
      <w:r>
        <w:rPr>
          <w:rFonts w:cs="Arial" w:ascii="Arial" w:hAnsi="Arial"/>
          <w:spacing w:val="-2"/>
          <w:sz w:val="24"/>
          <w:szCs w:val="24"/>
        </w:rPr>
        <w:t>t</w:t>
      </w:r>
      <w:r>
        <w:rPr>
          <w:rFonts w:cs="Arial" w:ascii="Arial" w:hAnsi="Arial"/>
          <w:w w:val="99"/>
          <w:sz w:val="24"/>
          <w:szCs w:val="24"/>
        </w:rPr>
        <w:t>a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w w:val="99"/>
          <w:sz w:val="24"/>
          <w:szCs w:val="24"/>
        </w:rPr>
        <w:t>D</w:t>
      </w:r>
      <w:r>
        <w:rPr>
          <w:rFonts w:cs="Arial" w:ascii="Arial" w:hAnsi="Arial"/>
          <w:spacing w:val="-1"/>
          <w:w w:val="99"/>
          <w:sz w:val="24"/>
          <w:szCs w:val="24"/>
        </w:rPr>
        <w:t>e</w:t>
      </w:r>
      <w:r>
        <w:rPr>
          <w:rFonts w:cs="Arial" w:ascii="Arial" w:hAnsi="Arial"/>
          <w:spacing w:val="3"/>
          <w:sz w:val="24"/>
          <w:szCs w:val="24"/>
        </w:rPr>
        <w:t>f</w:t>
      </w:r>
      <w:r>
        <w:rPr>
          <w:rFonts w:cs="Arial" w:ascii="Arial" w:hAnsi="Arial"/>
          <w:w w:val="99"/>
          <w:sz w:val="24"/>
          <w:szCs w:val="24"/>
        </w:rPr>
        <w:t>i</w:t>
      </w:r>
      <w:r>
        <w:rPr>
          <w:rFonts w:cs="Arial" w:ascii="Arial" w:hAnsi="Arial"/>
          <w:spacing w:val="1"/>
          <w:w w:val="99"/>
          <w:sz w:val="24"/>
          <w:szCs w:val="24"/>
        </w:rPr>
        <w:t>n</w:t>
      </w:r>
      <w:r>
        <w:rPr>
          <w:rFonts w:cs="Arial" w:ascii="Arial" w:hAnsi="Arial"/>
          <w:w w:val="99"/>
          <w:sz w:val="24"/>
          <w:szCs w:val="24"/>
        </w:rPr>
        <w:t>i</w:t>
      </w:r>
      <w:r>
        <w:rPr>
          <w:rFonts w:cs="Arial" w:ascii="Arial" w:hAnsi="Arial"/>
          <w:spacing w:val="1"/>
          <w:sz w:val="24"/>
          <w:szCs w:val="24"/>
        </w:rPr>
        <w:t>t</w:t>
      </w:r>
      <w:r>
        <w:rPr>
          <w:rFonts w:cs="Arial" w:ascii="Arial" w:hAnsi="Arial"/>
          <w:w w:val="99"/>
          <w:sz w:val="24"/>
          <w:szCs w:val="24"/>
        </w:rPr>
        <w:t>i</w:t>
      </w:r>
      <w:r>
        <w:rPr>
          <w:rFonts w:cs="Arial" w:ascii="Arial" w:hAnsi="Arial"/>
          <w:spacing w:val="-2"/>
          <w:w w:val="99"/>
          <w:sz w:val="24"/>
          <w:szCs w:val="24"/>
        </w:rPr>
        <w:t>v</w:t>
      </w:r>
      <w:r>
        <w:rPr>
          <w:rFonts w:cs="Arial" w:ascii="Arial" w:hAnsi="Arial"/>
          <w:w w:val="99"/>
          <w:sz w:val="24"/>
          <w:szCs w:val="24"/>
        </w:rPr>
        <w:t>a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9"/>
          <w:sz w:val="24"/>
          <w:szCs w:val="24"/>
        </w:rPr>
        <w:t>d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w w:val="99"/>
          <w:sz w:val="24"/>
          <w:szCs w:val="24"/>
        </w:rPr>
        <w:t>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w w:val="99"/>
          <w:sz w:val="24"/>
          <w:szCs w:val="24"/>
        </w:rPr>
        <w:t>Cl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w w:val="99"/>
          <w:sz w:val="24"/>
          <w:szCs w:val="24"/>
        </w:rPr>
        <w:t>ss</w:t>
      </w:r>
      <w:r>
        <w:rPr>
          <w:rFonts w:cs="Arial" w:ascii="Arial" w:hAnsi="Arial"/>
          <w:spacing w:val="-3"/>
          <w:w w:val="99"/>
          <w:sz w:val="24"/>
          <w:szCs w:val="24"/>
        </w:rPr>
        <w:t>i</w:t>
      </w:r>
      <w:r>
        <w:rPr>
          <w:rFonts w:cs="Arial" w:ascii="Arial" w:hAnsi="Arial"/>
          <w:spacing w:val="3"/>
          <w:sz w:val="24"/>
          <w:szCs w:val="24"/>
        </w:rPr>
        <w:t>f</w:t>
      </w:r>
      <w:r>
        <w:rPr>
          <w:rFonts w:cs="Arial" w:ascii="Arial" w:hAnsi="Arial"/>
          <w:w w:val="99"/>
          <w:sz w:val="24"/>
          <w:szCs w:val="24"/>
        </w:rPr>
        <w:t>ic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spacing w:val="-1"/>
          <w:w w:val="99"/>
          <w:sz w:val="24"/>
          <w:szCs w:val="24"/>
        </w:rPr>
        <w:t>d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w w:val="99"/>
          <w:sz w:val="24"/>
          <w:szCs w:val="24"/>
        </w:rPr>
        <w:t xml:space="preserve">s </w:t>
      </w:r>
      <w:r>
        <w:rPr>
          <w:rFonts w:cs="Arial" w:ascii="Arial" w:hAnsi="Arial"/>
          <w:spacing w:val="1"/>
          <w:w w:val="99"/>
          <w:sz w:val="24"/>
          <w:szCs w:val="24"/>
        </w:rPr>
        <w:t>n</w:t>
      </w:r>
      <w:r>
        <w:rPr>
          <w:rFonts w:cs="Arial" w:ascii="Arial" w:hAnsi="Arial"/>
          <w:w w:val="99"/>
          <w:sz w:val="24"/>
          <w:szCs w:val="24"/>
        </w:rPr>
        <w:t>o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pacing w:val="1"/>
          <w:sz w:val="24"/>
          <w:szCs w:val="24"/>
        </w:rPr>
        <w:t>P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spacing w:val="1"/>
          <w:w w:val="99"/>
          <w:sz w:val="24"/>
          <w:szCs w:val="24"/>
        </w:rPr>
        <w:t>o</w:t>
      </w:r>
      <w:r>
        <w:rPr>
          <w:rFonts w:cs="Arial" w:ascii="Arial" w:hAnsi="Arial"/>
          <w:spacing w:val="-2"/>
          <w:w w:val="99"/>
          <w:sz w:val="24"/>
          <w:szCs w:val="24"/>
        </w:rPr>
        <w:t>c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sso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1"/>
          <w:sz w:val="24"/>
          <w:szCs w:val="24"/>
        </w:rPr>
        <w:t>S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l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spacing w:val="1"/>
          <w:sz w:val="24"/>
          <w:szCs w:val="24"/>
        </w:rPr>
        <w:t>t</w:t>
      </w:r>
      <w:r>
        <w:rPr>
          <w:rFonts w:cs="Arial" w:ascii="Arial" w:hAnsi="Arial"/>
          <w:w w:val="99"/>
          <w:sz w:val="24"/>
          <w:szCs w:val="24"/>
        </w:rPr>
        <w:t>i</w:t>
      </w:r>
      <w:r>
        <w:rPr>
          <w:rFonts w:cs="Arial" w:ascii="Arial" w:hAnsi="Arial"/>
          <w:spacing w:val="-2"/>
          <w:w w:val="99"/>
          <w:sz w:val="24"/>
          <w:szCs w:val="24"/>
        </w:rPr>
        <w:t>v</w:t>
      </w:r>
      <w:r>
        <w:rPr>
          <w:rFonts w:cs="Arial" w:ascii="Arial" w:hAnsi="Arial"/>
          <w:w w:val="99"/>
          <w:sz w:val="24"/>
          <w:szCs w:val="24"/>
        </w:rPr>
        <w:t>o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9"/>
          <w:sz w:val="24"/>
          <w:szCs w:val="24"/>
        </w:rPr>
        <w:t>p</w:t>
      </w:r>
      <w:r>
        <w:rPr>
          <w:rFonts w:cs="Arial" w:ascii="Arial" w:hAnsi="Arial"/>
          <w:spacing w:val="1"/>
          <w:w w:val="99"/>
          <w:sz w:val="24"/>
          <w:szCs w:val="24"/>
        </w:rPr>
        <w:t>a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w w:val="99"/>
          <w:sz w:val="24"/>
          <w:szCs w:val="24"/>
        </w:rPr>
        <w:t>a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w w:val="99"/>
          <w:sz w:val="24"/>
          <w:szCs w:val="24"/>
        </w:rPr>
        <w:t>o</w:t>
      </w:r>
      <w:r>
        <w:rPr>
          <w:rFonts w:cs="Arial" w:ascii="Arial" w:hAnsi="Arial"/>
          <w:spacing w:val="2"/>
          <w:sz w:val="24"/>
          <w:szCs w:val="24"/>
        </w:rPr>
        <w:t xml:space="preserve"> </w:t>
      </w:r>
      <w:r>
        <w:rPr>
          <w:rFonts w:cs="Arial" w:ascii="Arial" w:hAnsi="Arial"/>
          <w:spacing w:val="-1"/>
          <w:w w:val="99"/>
          <w:sz w:val="24"/>
          <w:szCs w:val="24"/>
        </w:rPr>
        <w:t>M</w:t>
      </w:r>
      <w:r>
        <w:rPr>
          <w:rFonts w:cs="Arial" w:ascii="Arial" w:hAnsi="Arial"/>
          <w:spacing w:val="1"/>
          <w:w w:val="99"/>
          <w:sz w:val="24"/>
          <w:szCs w:val="24"/>
        </w:rPr>
        <w:t>e</w:t>
      </w:r>
      <w:r>
        <w:rPr>
          <w:rFonts w:cs="Arial" w:ascii="Arial" w:hAnsi="Arial"/>
          <w:spacing w:val="-2"/>
          <w:w w:val="99"/>
          <w:sz w:val="24"/>
          <w:szCs w:val="24"/>
        </w:rPr>
        <w:t>s</w:t>
      </w:r>
      <w:r>
        <w:rPr>
          <w:rFonts w:cs="Arial" w:ascii="Arial" w:hAnsi="Arial"/>
          <w:spacing w:val="1"/>
          <w:sz w:val="24"/>
          <w:szCs w:val="24"/>
        </w:rPr>
        <w:t>t</w:t>
      </w:r>
      <w:r>
        <w:rPr>
          <w:rFonts w:cs="Arial" w:ascii="Arial" w:hAnsi="Arial"/>
          <w:spacing w:val="-1"/>
          <w:w w:val="99"/>
          <w:sz w:val="24"/>
          <w:szCs w:val="24"/>
        </w:rPr>
        <w:t>r</w:t>
      </w:r>
      <w:r>
        <w:rPr>
          <w:rFonts w:cs="Arial" w:ascii="Arial" w:hAnsi="Arial"/>
          <w:spacing w:val="1"/>
          <w:w w:val="99"/>
          <w:sz w:val="24"/>
          <w:szCs w:val="24"/>
        </w:rPr>
        <w:t>ad</w:t>
      </w:r>
      <w:r>
        <w:rPr>
          <w:rFonts w:cs="Arial" w:ascii="Arial" w:hAnsi="Arial"/>
          <w:w w:val="99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Acadêmico </w:t>
      </w:r>
      <w:r>
        <w:rPr>
          <w:rFonts w:cs="Arial" w:ascii="Arial" w:hAnsi="Arial"/>
          <w:spacing w:val="-1"/>
          <w:w w:val="99"/>
          <w:sz w:val="24"/>
          <w:szCs w:val="24"/>
        </w:rPr>
        <w:t>e</w:t>
      </w:r>
      <w:r>
        <w:rPr>
          <w:rFonts w:cs="Arial" w:ascii="Arial" w:hAnsi="Arial"/>
          <w:w w:val="99"/>
          <w:sz w:val="24"/>
          <w:szCs w:val="24"/>
        </w:rPr>
        <w:t>m Letras da UN</w:t>
      </w:r>
      <w:r>
        <w:rPr>
          <w:rFonts w:cs="Arial" w:ascii="Arial" w:hAnsi="Arial"/>
          <w:spacing w:val="1"/>
          <w:sz w:val="24"/>
          <w:szCs w:val="24"/>
        </w:rPr>
        <w:t>I</w:t>
      </w:r>
      <w:r>
        <w:rPr>
          <w:rFonts w:cs="Arial" w:ascii="Arial" w:hAnsi="Arial"/>
          <w:w w:val="99"/>
          <w:sz w:val="24"/>
          <w:szCs w:val="24"/>
        </w:rPr>
        <w:t xml:space="preserve">R será divulgada no </w:t>
      </w:r>
      <w:r>
        <w:rPr>
          <w:rFonts w:cs="Arial" w:ascii="Arial" w:hAnsi="Arial"/>
          <w:b/>
          <w:w w:val="99"/>
          <w:sz w:val="24"/>
          <w:szCs w:val="24"/>
        </w:rPr>
        <w:t>dia 03 de janeiro de 2013</w:t>
      </w:r>
      <w:r>
        <w:rPr>
          <w:rFonts w:cs="Arial" w:ascii="Arial" w:hAnsi="Arial"/>
          <w:w w:val="99"/>
          <w:sz w:val="24"/>
          <w:szCs w:val="24"/>
        </w:rPr>
        <w:t xml:space="preserve"> no </w:t>
      </w:r>
      <w:r>
        <w:rPr>
          <w:rFonts w:cs="Arial" w:ascii="Arial" w:hAnsi="Arial"/>
          <w:sz w:val="24"/>
          <w:szCs w:val="24"/>
        </w:rPr>
        <w:t>endereço eletrônico do Curso de Mestrado Acadêmico em Letras (&lt;www.mestradoemletras.unir.br&gt;).</w:t>
      </w:r>
      <w:r/>
    </w:p>
    <w:p>
      <w:pPr>
        <w:pStyle w:val="Default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0"/>
        </w:rPr>
      </w:pPr>
      <w:r>
        <w:rPr>
          <w:rFonts w:cs="Arial" w:ascii="Arial" w:hAnsi="Arial"/>
          <w:b/>
          <w:bCs/>
        </w:rPr>
      </w:r>
      <w:r/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5- DA MATRÍCULA: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5.1</w:t>
      </w:r>
      <w:r>
        <w:rPr>
          <w:rFonts w:cs="Arial" w:ascii="Arial" w:hAnsi="Arial"/>
        </w:rPr>
        <w:t xml:space="preserve"> As matrículas serão efetuadas de acordo com calendário da Diretoria de Registro e Controle Acadêmico (DIRCA), divulgada no site do Mestrado em Acadêmico em Letras 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5.2 </w:t>
      </w:r>
      <w:r>
        <w:rPr>
          <w:rFonts w:cs="Arial" w:ascii="Arial" w:hAnsi="Arial"/>
        </w:rPr>
        <w:t xml:space="preserve">O candidato que não efetuar a sua matrícula no tempo devido ou não entregar os documentos perderá a vaga e o Mestrado Acadêmico em Letras convocará o subsequente, obedecendo a ordem de classificação. </w:t>
      </w:r>
      <w:r/>
    </w:p>
    <w:p>
      <w:pPr>
        <w:pStyle w:val="CM16"/>
        <w:spacing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0"/>
        </w:rPr>
      </w:pPr>
      <w:r>
        <w:rPr>
          <w:rFonts w:cs="Arial" w:ascii="Arial" w:hAnsi="Arial"/>
          <w:b/>
          <w:bCs/>
          <w:color w:val="000000"/>
        </w:rPr>
      </w:r>
      <w:r/>
    </w:p>
    <w:p>
      <w:pPr>
        <w:pStyle w:val="CM16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6- DOS CANDIDATOS PORTADORES DE NECESSIDADES ESPECIAIS E LACTANTES</w:t>
      </w:r>
      <w:r>
        <w:rPr>
          <w:rFonts w:cs="Arial" w:ascii="Arial" w:hAnsi="Arial"/>
          <w:color w:val="000000"/>
        </w:rPr>
        <w:t xml:space="preserve">: 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6.1 </w:t>
      </w:r>
      <w:r>
        <w:rPr>
          <w:rFonts w:cs="Arial" w:ascii="Arial" w:hAnsi="Arial"/>
        </w:rPr>
        <w:t>Candidatos portadores de necessidades especiais e lactantes poderão entregar requerimento (pessoalmente, por procuração ou via SEDEX) pedindo providências especiais para a realização das provas, tais como ambiente reservado, acompanhante para portadores de deficiência visual incapacitante, ou, conforme o caso, outra. O prazo será até o último dia da inscrição. O local de recebimento será a Coordenação do Mestrado Acadêmico em Letras, no Departamento de Línguas Vernáculas.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6.2</w:t>
      </w:r>
      <w:r>
        <w:rPr>
          <w:rFonts w:cs="Arial" w:ascii="Arial" w:hAnsi="Arial"/>
        </w:rPr>
        <w:t xml:space="preserve"> O requerimento dos portadores de necessidades especiais deverá estar acompanhado de laudo médico original, emitido nos últimos 12 (doze) meses, atestando a sua espécie, o grau ou nível, com expressa referência ao código correspondente da Classificação Internacional de Doença (CID), nos termos da legislação brasileira, com o nome legível e o número do registro do profissional. 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6.3 </w:t>
      </w:r>
      <w:r>
        <w:rPr>
          <w:rFonts w:cs="Arial" w:ascii="Arial" w:hAnsi="Arial"/>
        </w:rPr>
        <w:t xml:space="preserve">Os candidatos portadores de necessidades especiais concorrerão em igualdade de condições com os demais inscritos, sendo atendidas, nos termos da legislação vigente, as suas necessidades. 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6.4 </w:t>
      </w:r>
      <w:r>
        <w:rPr>
          <w:rFonts w:cs="Arial" w:ascii="Arial" w:hAnsi="Arial"/>
        </w:rPr>
        <w:t xml:space="preserve">As lactantes terão direito de se ausentar da sala, acompanhadas de uma fiscal, para amamentar. A criança (lactente) não poderá ficar na sala da aplicação das provas e deverá estar sob a responsabilidade de outra pessoa, providenciada pela candidata. 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6.5 </w:t>
      </w:r>
      <w:r>
        <w:rPr>
          <w:rFonts w:cs="Arial" w:ascii="Arial" w:hAnsi="Arial"/>
        </w:rPr>
        <w:t xml:space="preserve">O tempo que a lactante ficar fora da sala para amamentar poderá ser compensado ao tempo total estabelecido para as provas. </w:t>
      </w:r>
      <w:r/>
    </w:p>
    <w:p>
      <w:pPr>
        <w:pStyle w:val="Default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6.6 </w:t>
      </w:r>
      <w:r>
        <w:rPr>
          <w:rFonts w:cs="Arial" w:ascii="Arial" w:hAnsi="Arial"/>
        </w:rPr>
        <w:t>A UNIR e a Comissão do Processo Seletivo para o Mestrado Acadêmico em Letras não se responsabilizam pelas providências institucionais a serem tomadas se os candidatos portadores de necessidades especiais ou as lactantes não as informarem, no prazo estabelecido, e não encaminharem a documentação requerida por este Edital. Nesses casos, quaisquer prejuízos ou transtornos serão de responsabilidade exclusiva do candidato.</w:t>
      </w:r>
      <w:r/>
    </w:p>
    <w:p>
      <w:pPr>
        <w:pStyle w:val="CM16"/>
        <w:spacing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0"/>
        </w:rPr>
      </w:pPr>
      <w:r>
        <w:rPr>
          <w:rFonts w:cs="Arial" w:ascii="Arial" w:hAnsi="Arial"/>
          <w:b/>
          <w:bCs/>
          <w:color w:val="000000"/>
        </w:rPr>
      </w:r>
      <w:r/>
    </w:p>
    <w:p>
      <w:pPr>
        <w:pStyle w:val="CM16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7- DO CRONOGRAMA DO PROCESSO SELETIVO:</w:t>
      </w:r>
      <w:r/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 cronograma do processo seletivo do Mestrado Acadêmico em Letras obedecerá o seguinte quadro, apenas podendo ser adiada cada etapa segundo alguma circunstância aqui imprevista, devendo cada etapa subseguinte manter os mesmos prazos, sobretudo para cada um dos recursos possíveis.</w:t>
      </w:r>
      <w:r/>
    </w:p>
    <w:p>
      <w:pPr>
        <w:pStyle w:val="CM17"/>
        <w:spacing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A"/>
        </w:rPr>
      </w:pPr>
      <w:r>
        <w:rPr>
          <w:rFonts w:cs="Arial" w:ascii="Arial" w:hAnsi="Arial"/>
          <w:b/>
          <w:bCs/>
        </w:rPr>
      </w:r>
      <w:r/>
    </w:p>
    <w:tbl>
      <w:tblPr>
        <w:tblW w:w="9764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715"/>
        <w:gridCol w:w="2048"/>
      </w:tblGrid>
      <w:tr>
        <w:trPr>
          <w:trHeight w:val="654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pacing w:val="1"/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1"/>
              </w:rPr>
              <w:t>7- DO CRONOGRAMA DO PROCESSO SELETIVO:</w:t>
              <w:br/>
              <w:t xml:space="preserve">Lançamento do EDITAL 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b/>
                <w:w w:val="99"/>
              </w:rPr>
              <w:t>Datas</w:t>
            </w:r>
            <w:r/>
          </w:p>
        </w:tc>
      </w:tr>
      <w:tr>
        <w:trPr>
          <w:trHeight w:val="268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-2"/>
              </w:rPr>
              <w:t>í</w:t>
            </w:r>
            <w:r>
              <w:rPr>
                <w:rFonts w:cs="Arial" w:ascii="Arial" w:hAnsi="Arial"/>
                <w:spacing w:val="1"/>
                <w:w w:val="99"/>
              </w:rPr>
              <w:t>od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2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iç</w:t>
            </w:r>
            <w:r>
              <w:rPr>
                <w:rFonts w:cs="Arial" w:ascii="Arial" w:hAnsi="Arial"/>
                <w:spacing w:val="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25/09 a 05</w:t>
            </w:r>
            <w:r>
              <w:rPr>
                <w:rFonts w:cs="Arial" w:ascii="Arial" w:hAnsi="Arial"/>
              </w:rPr>
              <w:t>/10/2012</w:t>
            </w:r>
            <w:r/>
          </w:p>
        </w:tc>
      </w:tr>
      <w:tr>
        <w:trPr>
          <w:trHeight w:val="300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2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iç</w:t>
            </w:r>
            <w:r>
              <w:rPr>
                <w:rFonts w:cs="Arial" w:ascii="Arial" w:hAnsi="Arial"/>
                <w:spacing w:val="1"/>
                <w:w w:val="99"/>
              </w:rPr>
              <w:t>õe</w:t>
            </w:r>
            <w:r>
              <w:rPr>
                <w:rFonts w:cs="Arial" w:ascii="Arial" w:hAnsi="Arial"/>
                <w:w w:val="99"/>
              </w:rPr>
              <w:t>s Homologadas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10/10</w:t>
            </w:r>
            <w:r>
              <w:rPr>
                <w:rFonts w:cs="Arial" w:ascii="Arial" w:hAnsi="Arial"/>
              </w:rPr>
              <w:t>/2012</w:t>
            </w:r>
            <w:r/>
          </w:p>
        </w:tc>
      </w:tr>
      <w:tr>
        <w:trPr>
          <w:trHeight w:val="418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z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pa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b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m</w:t>
            </w:r>
            <w:r>
              <w:rPr>
                <w:rFonts w:cs="Arial" w:ascii="Arial" w:hAnsi="Arial"/>
                <w:spacing w:val="1"/>
                <w:w w:val="99"/>
              </w:rPr>
              <w:t>en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</w:rPr>
              <w:t xml:space="preserve"> 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</w:t>
            </w:r>
            <w:r>
              <w:rPr>
                <w:rFonts w:cs="Arial" w:ascii="Arial" w:hAnsi="Arial"/>
                <w:spacing w:val="-1"/>
                <w:w w:val="99"/>
              </w:rPr>
              <w:t>(I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iç</w:t>
            </w:r>
            <w:r>
              <w:rPr>
                <w:rFonts w:cs="Arial" w:ascii="Arial" w:hAnsi="Arial"/>
                <w:spacing w:val="1"/>
                <w:w w:val="99"/>
              </w:rPr>
              <w:t>õe</w:t>
            </w:r>
            <w:r>
              <w:rPr>
                <w:rFonts w:cs="Arial" w:ascii="Arial" w:hAnsi="Arial"/>
                <w:w w:val="99"/>
              </w:rPr>
              <w:t>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11/10/2012</w:t>
            </w:r>
            <w:r/>
          </w:p>
        </w:tc>
      </w:tr>
      <w:tr>
        <w:trPr>
          <w:trHeight w:val="450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sobre 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15/10/2012</w:t>
            </w:r>
            <w:r/>
          </w:p>
        </w:tc>
      </w:tr>
      <w:tr>
        <w:trPr>
          <w:trHeight w:val="469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a – Conhecimentos Específicos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06</w:t>
            </w:r>
            <w:r>
              <w:rPr>
                <w:rFonts w:cs="Arial" w:ascii="Arial" w:hAnsi="Arial"/>
              </w:rPr>
              <w:t>/12/2012</w:t>
            </w:r>
            <w:r/>
          </w:p>
        </w:tc>
      </w:tr>
      <w:tr>
        <w:trPr>
          <w:trHeight w:val="469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L</w:t>
            </w:r>
            <w:r>
              <w:rPr>
                <w:rFonts w:cs="Arial" w:ascii="Arial" w:hAnsi="Arial"/>
                <w:spacing w:val="-2"/>
              </w:rPr>
              <w:t>í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spacing w:val="-1"/>
                <w:w w:val="99"/>
              </w:rPr>
              <w:t>g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ra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spacing w:val="-1"/>
                <w:w w:val="99"/>
              </w:rPr>
              <w:t>g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 – LE (Inglês ou Espanhol)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06</w:t>
            </w:r>
            <w:r>
              <w:rPr>
                <w:rFonts w:cs="Arial" w:ascii="Arial" w:hAnsi="Arial"/>
              </w:rPr>
              <w:t>/12/2012</w:t>
            </w:r>
            <w:r/>
          </w:p>
        </w:tc>
      </w:tr>
      <w:tr>
        <w:trPr>
          <w:trHeight w:val="458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l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a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a (Específica e LE)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At</w:t>
            </w:r>
            <w:r>
              <w:rPr>
                <w:rFonts w:cs="Arial" w:ascii="Arial" w:hAnsi="Arial"/>
                <w:w w:val="99"/>
              </w:rPr>
              <w:t>é</w:t>
            </w:r>
            <w:r>
              <w:rPr>
                <w:rFonts w:cs="Arial" w:ascii="Arial" w:hAnsi="Arial"/>
                <w:spacing w:val="2"/>
              </w:rPr>
              <w:t xml:space="preserve"> 13/12/2012</w:t>
            </w:r>
            <w:r/>
          </w:p>
        </w:tc>
      </w:tr>
      <w:tr>
        <w:trPr>
          <w:trHeight w:val="42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z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pa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b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m</w:t>
            </w:r>
            <w:r>
              <w:rPr>
                <w:rFonts w:cs="Arial" w:ascii="Arial" w:hAnsi="Arial"/>
                <w:spacing w:val="1"/>
                <w:w w:val="99"/>
              </w:rPr>
              <w:t>en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</w:rPr>
              <w:t xml:space="preserve"> 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(P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 xml:space="preserve">a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a e LE)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14</w:t>
            </w:r>
            <w:r>
              <w:rPr>
                <w:rFonts w:cs="Arial" w:ascii="Arial" w:hAnsi="Arial"/>
                <w:spacing w:val="2"/>
              </w:rPr>
              <w:t>/12/2012</w:t>
            </w:r>
            <w:r/>
          </w:p>
        </w:tc>
      </w:tr>
      <w:tr>
        <w:trPr>
          <w:trHeight w:val="414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sobre 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</w:t>
            </w:r>
            <w:r>
              <w:rPr>
                <w:rFonts w:cs="Arial" w:ascii="Arial" w:hAnsi="Arial"/>
                <w:spacing w:val="1"/>
              </w:rPr>
              <w:t>(P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 xml:space="preserve">a </w:t>
            </w: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w w:val="99"/>
              </w:rPr>
              <w:t>sc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a e LE)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17</w:t>
            </w:r>
            <w:r>
              <w:rPr>
                <w:rFonts w:cs="Arial" w:ascii="Arial" w:hAnsi="Arial"/>
                <w:spacing w:val="2"/>
              </w:rPr>
              <w:t>/12/2012</w:t>
            </w:r>
            <w:r/>
          </w:p>
        </w:tc>
      </w:tr>
      <w:tr>
        <w:trPr>
          <w:trHeight w:val="433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l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a</w:t>
            </w:r>
            <w:r>
              <w:rPr>
                <w:rFonts w:cs="Arial" w:ascii="Arial" w:hAnsi="Arial"/>
                <w:spacing w:val="1"/>
                <w:w w:val="99"/>
              </w:rPr>
              <w:t>do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da A</w:t>
            </w:r>
            <w:r>
              <w:rPr>
                <w:rFonts w:cs="Arial" w:ascii="Arial" w:hAnsi="Arial"/>
                <w:spacing w:val="1"/>
                <w:w w:val="99"/>
              </w:rPr>
              <w:t>ná</w:t>
            </w:r>
            <w:r>
              <w:rPr>
                <w:rFonts w:cs="Arial" w:ascii="Arial" w:hAnsi="Arial"/>
                <w:w w:val="99"/>
              </w:rPr>
              <w:t>lise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li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spacing w:val="-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j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Até</w:t>
            </w:r>
            <w:r>
              <w:rPr>
                <w:rFonts w:cs="Arial" w:ascii="Arial" w:hAnsi="Arial"/>
              </w:rPr>
              <w:t xml:space="preserve"> 24</w:t>
            </w:r>
            <w:r>
              <w:rPr>
                <w:rFonts w:cs="Arial" w:ascii="Arial" w:hAnsi="Arial"/>
                <w:spacing w:val="2"/>
              </w:rPr>
              <w:t>/10/2012</w:t>
            </w:r>
            <w:r/>
          </w:p>
        </w:tc>
      </w:tr>
      <w:tr>
        <w:trPr>
          <w:trHeight w:val="41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z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pa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b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m</w:t>
            </w:r>
            <w:r>
              <w:rPr>
                <w:rFonts w:cs="Arial" w:ascii="Arial" w:hAnsi="Arial"/>
                <w:spacing w:val="1"/>
                <w:w w:val="99"/>
              </w:rPr>
              <w:t>en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</w:rPr>
              <w:t xml:space="preserve"> 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(</w:t>
            </w: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3"/>
                <w:w w:val="99"/>
              </w:rPr>
              <w:t>j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os)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25/10/2012</w:t>
            </w:r>
            <w:r/>
          </w:p>
        </w:tc>
      </w:tr>
      <w:tr>
        <w:trPr>
          <w:trHeight w:val="418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sobre 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(</w:t>
            </w: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spacing w:val="-3"/>
                <w:w w:val="99"/>
              </w:rPr>
              <w:t>j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os)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26/10/2012</w:t>
            </w:r>
            <w:r/>
          </w:p>
        </w:tc>
      </w:tr>
      <w:tr>
        <w:trPr>
          <w:trHeight w:val="424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is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18 e 19</w:t>
            </w:r>
            <w:r>
              <w:rPr>
                <w:rFonts w:cs="Arial" w:ascii="Arial" w:hAnsi="Arial"/>
                <w:spacing w:val="2"/>
              </w:rPr>
              <w:t>/12/2012</w:t>
            </w:r>
            <w:r/>
          </w:p>
        </w:tc>
      </w:tr>
      <w:tr>
        <w:trPr>
          <w:trHeight w:val="430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Resultado das Entrevistas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1"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20/12/2012</w:t>
            </w:r>
            <w:r/>
          </w:p>
        </w:tc>
      </w:tr>
      <w:tr>
        <w:trPr>
          <w:trHeight w:val="45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Prazo para Recebimento de Recursos (Entrevistas)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1"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21/12/2012</w:t>
            </w:r>
            <w:r/>
          </w:p>
        </w:tc>
      </w:tr>
      <w:tr>
        <w:trPr>
          <w:trHeight w:val="45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sobre 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</w:t>
            </w:r>
            <w:r>
              <w:rPr>
                <w:rFonts w:cs="Arial" w:ascii="Arial" w:hAnsi="Arial"/>
                <w:spacing w:val="1"/>
              </w:rPr>
              <w:t>(Entrevistas)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1"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26/12/2012</w:t>
            </w:r>
            <w:r/>
          </w:p>
        </w:tc>
      </w:tr>
      <w:tr>
        <w:trPr>
          <w:trHeight w:val="375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 xml:space="preserve">da Avaliação do Currículo Lattes 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25/10/2012</w:t>
            </w:r>
            <w:r/>
          </w:p>
        </w:tc>
      </w:tr>
      <w:tr>
        <w:trPr>
          <w:trHeight w:val="375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spacing w:val="-2"/>
                <w:w w:val="99"/>
              </w:rPr>
              <w:t>z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pa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1"/>
                <w:w w:val="99"/>
              </w:rPr>
              <w:t>b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1"/>
                <w:w w:val="99"/>
              </w:rPr>
              <w:t>m</w:t>
            </w:r>
            <w:r>
              <w:rPr>
                <w:rFonts w:cs="Arial" w:ascii="Arial" w:hAnsi="Arial"/>
                <w:spacing w:val="1"/>
                <w:w w:val="99"/>
              </w:rPr>
              <w:t>en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do Currículo Lattes  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2"/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26/10/2012</w:t>
            </w:r>
            <w:r/>
          </w:p>
        </w:tc>
      </w:tr>
      <w:tr>
        <w:trPr>
          <w:trHeight w:val="469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 xml:space="preserve">Publicação da decisão do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l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spacing w:val="-1"/>
                <w:w w:val="99"/>
              </w:rPr>
              <w:t>a</w:t>
            </w:r>
            <w:r>
              <w:rPr>
                <w:rFonts w:cs="Arial" w:ascii="Arial" w:hAnsi="Arial"/>
                <w:spacing w:val="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</w:rPr>
              <w:t>F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na</w:t>
            </w:r>
            <w:r>
              <w:rPr>
                <w:rFonts w:cs="Arial" w:ascii="Arial" w:hAnsi="Arial"/>
                <w:w w:val="99"/>
              </w:rPr>
              <w:t>l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26</w:t>
            </w:r>
            <w:r>
              <w:rPr>
                <w:rFonts w:cs="Arial" w:ascii="Arial" w:hAnsi="Arial"/>
                <w:spacing w:val="2"/>
              </w:rPr>
              <w:t>/12/2012</w:t>
            </w:r>
            <w:r/>
          </w:p>
        </w:tc>
      </w:tr>
      <w:tr>
        <w:trPr>
          <w:trHeight w:val="469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Prazo para Recebimento de Recurso da Decisão Final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pacing w:val="1"/>
                <w:w w:val="99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  <w:w w:val="99"/>
              </w:rPr>
              <w:t>27/12/2012</w:t>
            </w:r>
            <w:r/>
          </w:p>
        </w:tc>
      </w:tr>
      <w:tr>
        <w:trPr>
          <w:trHeight w:val="43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cis</w:t>
            </w:r>
            <w:r>
              <w:rPr>
                <w:rFonts w:cs="Arial" w:ascii="Arial" w:hAnsi="Arial"/>
                <w:spacing w:val="-1"/>
                <w:w w:val="99"/>
              </w:rPr>
              <w:t>õ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sobre o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-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c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spacing w:val="-1"/>
                <w:w w:val="99"/>
              </w:rPr>
              <w:t>r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o</w:t>
            </w:r>
            <w:r>
              <w:rPr>
                <w:rFonts w:cs="Arial" w:ascii="Arial" w:hAnsi="Arial"/>
                <w:w w:val="99"/>
              </w:rPr>
              <w:t xml:space="preserve">s </w:t>
            </w:r>
            <w:r>
              <w:rPr>
                <w:rFonts w:cs="Arial" w:ascii="Arial" w:hAnsi="Arial"/>
                <w:spacing w:val="-1"/>
                <w:w w:val="99"/>
              </w:rPr>
              <w:t>(</w:t>
            </w:r>
            <w:r>
              <w:rPr>
                <w:rFonts w:cs="Arial" w:ascii="Arial" w:hAnsi="Arial"/>
                <w:w w:val="99"/>
              </w:rPr>
              <w:t>R</w:t>
            </w:r>
            <w:r>
              <w:rPr>
                <w:rFonts w:cs="Arial" w:ascii="Arial" w:hAnsi="Arial"/>
                <w:spacing w:val="1"/>
                <w:w w:val="99"/>
              </w:rPr>
              <w:t>e</w:t>
            </w:r>
            <w:r>
              <w:rPr>
                <w:rFonts w:cs="Arial" w:ascii="Arial" w:hAnsi="Arial"/>
                <w:w w:val="99"/>
              </w:rPr>
              <w:t>s</w:t>
            </w:r>
            <w:r>
              <w:rPr>
                <w:rFonts w:cs="Arial" w:ascii="Arial" w:hAnsi="Arial"/>
                <w:spacing w:val="1"/>
                <w:w w:val="99"/>
              </w:rPr>
              <w:t>u</w:t>
            </w:r>
            <w:r>
              <w:rPr>
                <w:rFonts w:cs="Arial" w:ascii="Arial" w:hAnsi="Arial"/>
                <w:w w:val="99"/>
              </w:rPr>
              <w:t>l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spacing w:val="1"/>
                <w:w w:val="99"/>
              </w:rPr>
              <w:t>ad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</w:rPr>
              <w:t xml:space="preserve"> F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na</w:t>
            </w:r>
            <w:r>
              <w:rPr>
                <w:rFonts w:cs="Arial" w:ascii="Arial" w:hAnsi="Arial"/>
                <w:w w:val="99"/>
              </w:rPr>
              <w:t>l)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28/12/2012</w:t>
            </w:r>
            <w:r/>
          </w:p>
        </w:tc>
      </w:tr>
      <w:tr>
        <w:trPr>
          <w:trHeight w:val="372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P</w:t>
            </w:r>
            <w:r>
              <w:rPr>
                <w:rFonts w:cs="Arial" w:ascii="Arial" w:hAnsi="Arial"/>
                <w:spacing w:val="1"/>
                <w:w w:val="99"/>
              </w:rPr>
              <w:t>ub</w:t>
            </w:r>
            <w:r>
              <w:rPr>
                <w:rFonts w:cs="Arial" w:ascii="Arial" w:hAnsi="Arial"/>
                <w:w w:val="99"/>
              </w:rPr>
              <w:t>lic</w:t>
            </w:r>
            <w:r>
              <w:rPr>
                <w:rFonts w:cs="Arial" w:ascii="Arial" w:hAnsi="Arial"/>
                <w:spacing w:val="1"/>
                <w:w w:val="99"/>
              </w:rPr>
              <w:t>a</w:t>
            </w:r>
            <w:r>
              <w:rPr>
                <w:rFonts w:cs="Arial" w:ascii="Arial" w:hAnsi="Arial"/>
                <w:w w:val="99"/>
              </w:rPr>
              <w:t>ç</w:t>
            </w:r>
            <w:r>
              <w:rPr>
                <w:rFonts w:cs="Arial" w:ascii="Arial" w:hAnsi="Arial"/>
                <w:spacing w:val="-1"/>
                <w:w w:val="99"/>
              </w:rPr>
              <w:t>ã</w:t>
            </w:r>
            <w:r>
              <w:rPr>
                <w:rFonts w:cs="Arial" w:ascii="Arial" w:hAnsi="Arial"/>
                <w:w w:val="99"/>
              </w:rPr>
              <w:t>o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-1"/>
                <w:w w:val="99"/>
              </w:rPr>
              <w:t>d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spacing w:val="1"/>
                <w:w w:val="99"/>
              </w:rPr>
              <w:t>L</w:t>
            </w:r>
            <w:r>
              <w:rPr>
                <w:rFonts w:cs="Arial" w:ascii="Arial" w:hAnsi="Arial"/>
                <w:w w:val="99"/>
              </w:rPr>
              <w:t>is</w:t>
            </w:r>
            <w:r>
              <w:rPr>
                <w:rFonts w:cs="Arial" w:ascii="Arial" w:hAnsi="Arial"/>
                <w:spacing w:val="-2"/>
              </w:rPr>
              <w:t>t</w:t>
            </w:r>
            <w:r>
              <w:rPr>
                <w:rFonts w:cs="Arial" w:ascii="Arial" w:hAnsi="Arial"/>
                <w:w w:val="99"/>
              </w:rPr>
              <w:t>a</w:t>
            </w:r>
            <w:r>
              <w:rPr>
                <w:rFonts w:cs="Arial" w:ascii="Arial" w:hAnsi="Arial"/>
                <w:spacing w:val="2"/>
              </w:rPr>
              <w:t xml:space="preserve"> </w:t>
            </w:r>
            <w:r>
              <w:rPr>
                <w:rFonts w:cs="Arial" w:ascii="Arial" w:hAnsi="Arial"/>
                <w:w w:val="99"/>
              </w:rPr>
              <w:t>D</w:t>
            </w:r>
            <w:r>
              <w:rPr>
                <w:rFonts w:cs="Arial" w:ascii="Arial" w:hAnsi="Arial"/>
                <w:spacing w:val="-1"/>
                <w:w w:val="99"/>
              </w:rPr>
              <w:t>e</w:t>
            </w:r>
            <w:r>
              <w:rPr>
                <w:rFonts w:cs="Arial" w:ascii="Arial" w:hAnsi="Arial"/>
                <w:spacing w:val="3"/>
              </w:rPr>
              <w:t>f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  <w:w w:val="99"/>
              </w:rPr>
              <w:t>n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1"/>
              </w:rPr>
              <w:t>t</w:t>
            </w:r>
            <w:r>
              <w:rPr>
                <w:rFonts w:cs="Arial" w:ascii="Arial" w:hAnsi="Arial"/>
                <w:w w:val="99"/>
              </w:rPr>
              <w:t>i</w:t>
            </w:r>
            <w:r>
              <w:rPr>
                <w:rFonts w:cs="Arial" w:ascii="Arial" w:hAnsi="Arial"/>
                <w:spacing w:val="-2"/>
                <w:w w:val="99"/>
              </w:rPr>
              <w:t>v</w:t>
            </w:r>
            <w:r>
              <w:rPr>
                <w:rFonts w:cs="Arial" w:ascii="Arial" w:hAnsi="Arial"/>
                <w:w w:val="99"/>
              </w:rPr>
              <w:t>a de Aprovados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</w:rPr>
              <w:t>03/01/2013</w:t>
            </w:r>
            <w:r/>
          </w:p>
        </w:tc>
      </w:tr>
      <w:tr>
        <w:trPr>
          <w:trHeight w:val="431" w:hRule="exact"/>
        </w:trPr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pacing w:val="1"/>
                <w:rFonts w:ascii="Arial" w:hAnsi="Arial" w:cs="Arial"/>
              </w:rPr>
            </w:pPr>
            <w:r>
              <w:rPr>
                <w:rFonts w:cs="Arial" w:ascii="Arial" w:hAnsi="Arial"/>
                <w:spacing w:val="1"/>
              </w:rPr>
              <w:t>Matrículas serão efetuadas na DIRCA</w:t>
            </w:r>
            <w:r/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pacing w:val="2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pacing w:val="2"/>
                <w:sz w:val="18"/>
                <w:szCs w:val="18"/>
              </w:rPr>
              <w:t>Conforme calendário Acadêmico da DIRCA</w:t>
            </w:r>
            <w:r/>
          </w:p>
        </w:tc>
      </w:tr>
    </w:tbl>
    <w:p>
      <w:pPr>
        <w:pStyle w:val="CM17"/>
        <w:spacing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A"/>
        </w:rPr>
      </w:pPr>
      <w:r>
        <w:rPr>
          <w:rFonts w:cs="Arial" w:ascii="Arial" w:hAnsi="Arial"/>
          <w:b/>
          <w:bCs/>
        </w:rPr>
      </w:r>
      <w:r/>
    </w:p>
    <w:p>
      <w:pPr>
        <w:pStyle w:val="CM17"/>
        <w:spacing w:before="0" w:after="0"/>
        <w:jc w:val="both"/>
        <w:rPr>
          <w:sz w:val="24"/>
          <w:b/>
          <w:sz w:val="24"/>
          <w:b/>
          <w:szCs w:val="24"/>
          <w:bCs/>
          <w:rFonts w:ascii="Arial" w:hAnsi="Arial" w:eastAsia="Times New Roman" w:cs="Arial"/>
          <w:color w:val="00000A"/>
        </w:rPr>
      </w:pPr>
      <w:r>
        <w:rPr>
          <w:rFonts w:cs="Arial" w:ascii="Arial" w:hAnsi="Arial"/>
          <w:b/>
          <w:bCs/>
        </w:rPr>
      </w:r>
      <w:r/>
    </w:p>
    <w:p>
      <w:pPr>
        <w:pStyle w:val="CM17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80- DAS INFORMAÇÕES COMPLEMENTARES: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8.1</w:t>
      </w:r>
      <w:r>
        <w:rPr>
          <w:rFonts w:cs="Arial" w:ascii="Arial" w:hAnsi="Arial"/>
          <w:color w:val="00000A"/>
        </w:rPr>
        <w:t xml:space="preserve"> Dúvidas devem ser encaminhadas ao correio eletrônico do Mestrado Acadêmico em Letras da UNIR: &lt;mestradoemletrasunir@yahoo.com.br&gt;.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8.2</w:t>
      </w:r>
      <w:r>
        <w:rPr>
          <w:rFonts w:cs="Arial" w:ascii="Arial" w:hAnsi="Arial"/>
          <w:color w:val="00000A"/>
        </w:rPr>
        <w:t xml:space="preserve"> A Comissão do Processo Seletivo para o Mestrado Acadêmico em Letras poderá alterar qualquer uma das datas citadas neste Edital. Se isso vier acontecer, as informações serão divulgadas em www.mestradoemletras.unir.br, pelo menos vinte e quatro (24) horas antes.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8.3</w:t>
      </w:r>
      <w:r>
        <w:rPr>
          <w:rFonts w:cs="Arial" w:ascii="Arial" w:hAnsi="Arial"/>
          <w:color w:val="00000A"/>
        </w:rPr>
        <w:t xml:space="preserve"> A Comissão do Processo Seletivo para o Mestrado Acadêmico em Letras poderá, de forma complementar às informações deste edital, entrar em contato com os candidatos, por via de correio eletrônico ou telefone.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8.4</w:t>
      </w:r>
      <w:r>
        <w:rPr>
          <w:rFonts w:cs="Arial" w:ascii="Arial" w:hAnsi="Arial"/>
          <w:color w:val="00000A"/>
        </w:rPr>
        <w:t xml:space="preserve"> Poderá ser selecionado um número de candidatos menor que o número de vagas oferecidas, caso os inscritos não obtenham desempenho satisfatório.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8.5</w:t>
      </w:r>
      <w:r>
        <w:rPr>
          <w:rFonts w:cs="Arial" w:ascii="Arial" w:hAnsi="Arial"/>
          <w:color w:val="00000A"/>
        </w:rPr>
        <w:t xml:space="preserve"> O prazo de validade deste processo seletivo é até a data da matrícula dos aprovados no Mestrado Acadêmico em Letras, podendo ser prorrogado caso a Comissão do Processo Seletivo para o Mestrado Acadêmico em Letras entenda ser necessário.</w:t>
      </w:r>
      <w:r/>
    </w:p>
    <w:p>
      <w:pPr>
        <w:pStyle w:val="Default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8.6</w:t>
      </w:r>
      <w:r>
        <w:rPr>
          <w:rFonts w:cs="Arial" w:ascii="Arial" w:hAnsi="Arial"/>
          <w:color w:val="00000A"/>
        </w:rPr>
        <w:t xml:space="preserve"> Os casos omissos a este Edital serão deliberados pela própria Comissão do Processo Seletivo para o Mestrado Acadêmico em Letras.</w:t>
      </w:r>
      <w:r/>
    </w:p>
    <w:p>
      <w:pPr>
        <w:pStyle w:val="Default"/>
        <w:jc w:val="both"/>
        <w:rPr>
          <w:sz w:val="24"/>
          <w:sz w:val="24"/>
          <w:szCs w:val="24"/>
          <w:rFonts w:ascii="Arial" w:hAnsi="Arial" w:eastAsia="Times New Roman" w:cs="Arial"/>
          <w:color w:val="00000A"/>
        </w:rPr>
      </w:pPr>
      <w:r>
        <w:rPr>
          <w:rFonts w:cs="Arial" w:ascii="Arial" w:hAnsi="Arial"/>
          <w:color w:val="00000A"/>
        </w:rPr>
      </w:r>
      <w:r/>
    </w:p>
    <w:p>
      <w:pPr>
        <w:pStyle w:val="Default"/>
        <w:jc w:val="both"/>
      </w:pPr>
      <w:r>
        <w:rPr>
          <w:rFonts w:cs="Arial" w:ascii="Arial" w:hAnsi="Arial"/>
          <w:color w:val="00000A"/>
        </w:rPr>
        <w:tab/>
        <w:tab/>
        <w:tab/>
        <w:tab/>
        <w:tab/>
        <w:t>Porto Velho, 24 de setembro de 2012.</w:t>
      </w:r>
      <w:r/>
    </w:p>
    <w:p>
      <w:pPr>
        <w:sectPr>
          <w:type w:val="continuous"/>
          <w:pgSz w:w="12240" w:h="15840"/>
          <w:pgMar w:left="1701" w:right="1701" w:header="0" w:top="1417" w:footer="0" w:bottom="1417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9"/>
      <w:numFmt w:val="decimal"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02f2b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basedOn w:val="DefaultParagraphFont"/>
    <w:uiPriority w:val="99"/>
    <w:rsid w:val="00402f2b"/>
    <w:rPr>
      <w:rFonts w:cs="Times New Roman"/>
      <w:color w:val="0000FF"/>
      <w:u w:val="single"/>
      <w:lang w:val="zxx" w:eastAsia="zxx" w:bidi="zxx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locked/>
    <w:rsid w:val="00402f2b"/>
    <w:rPr>
      <w:rFonts w:ascii="Tahoma" w:hAnsi="Tahoma" w:cs="Times New Roman"/>
      <w:sz w:val="16"/>
      <w:szCs w:val="16"/>
      <w:lang w:eastAsia="pt-BR"/>
    </w:rPr>
  </w:style>
  <w:style w:type="character" w:styleId="Annotationreference">
    <w:name w:val="annotation reference"/>
    <w:basedOn w:val="DefaultParagraphFont"/>
    <w:uiPriority w:val="99"/>
    <w:semiHidden/>
    <w:rsid w:val="00402f2b"/>
    <w:rPr>
      <w:rFonts w:cs="Times New Roman"/>
      <w:sz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locked/>
    <w:rsid w:val="00402f2b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locked/>
    <w:rsid w:val="00402f2b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locked/>
    <w:rsid w:val="00402f2b"/>
    <w:rPr>
      <w:rFonts w:ascii="Calibri" w:hAnsi="Calibri" w:cs="Times New Roman"/>
      <w:lang w:eastAsia="pt-BR"/>
    </w:rPr>
  </w:style>
  <w:style w:type="character" w:styleId="FooterChar" w:customStyle="1">
    <w:name w:val="Footer Char"/>
    <w:uiPriority w:val="99"/>
    <w:locked/>
    <w:rsid w:val="00402f2b"/>
    <w:rPr>
      <w:rFonts w:ascii="Calibri" w:hAnsi="Calibri"/>
    </w:rPr>
  </w:style>
  <w:style w:type="character" w:styleId="FooterChar1" w:customStyle="1">
    <w:name w:val="Footer Char1"/>
    <w:basedOn w:val="DefaultParagraphFont"/>
    <w:link w:val="Rodap"/>
    <w:uiPriority w:val="99"/>
    <w:semiHidden/>
    <w:locked/>
    <w:rsid w:val="00402f2b"/>
    <w:rPr>
      <w:rFonts w:eastAsia="Times New Roman" w:cs="Times New Roman"/>
    </w:rPr>
  </w:style>
  <w:style w:type="character" w:styleId="RodapChar" w:customStyle="1">
    <w:name w:val="Rodapé Char"/>
    <w:basedOn w:val="DefaultParagraphFont"/>
    <w:link w:val="Rodap"/>
    <w:uiPriority w:val="99"/>
    <w:semiHidden/>
    <w:locked/>
    <w:rsid w:val="00402f2b"/>
    <w:rPr>
      <w:rFonts w:ascii="Calibri" w:hAnsi="Calibri" w:cs="Times New Roman"/>
      <w:lang w:eastAsia="pt-BR"/>
    </w:rPr>
  </w:style>
  <w:style w:type="character" w:styleId="Appleconvertedspace" w:customStyle="1">
    <w:name w:val="apple-converted-space"/>
    <w:basedOn w:val="DefaultParagraphFont"/>
    <w:rsid w:val="00842a7b"/>
    <w:rPr/>
  </w:style>
  <w:style w:type="character" w:styleId="ListLabel1">
    <w:name w:val="ListLabel 1"/>
    <w:rPr>
      <w:rFonts w:cs="Times New Roman"/>
      <w:b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Times New Roman"/>
      <w:w w:val="99"/>
    </w:rPr>
  </w:style>
  <w:style w:type="character" w:styleId="ListLabel4">
    <w:name w:val="ListLabel 4"/>
    <w:rPr>
      <w:rFonts w:cs="Times New Roman"/>
      <w:b w:val="false"/>
    </w:rPr>
  </w:style>
  <w:style w:type="character" w:styleId="ListLabel5">
    <w:name w:val="ListLabel 5"/>
    <w:rPr>
      <w:rFonts w:eastAsia="Times New Roman" w:cs="Arial"/>
    </w:rPr>
  </w:style>
  <w:style w:type="character" w:styleId="ListLabel6">
    <w:name w:val="ListLabel 6"/>
    <w:rPr>
      <w:rFonts w:cs="Arial"/>
      <w:b w:val="false"/>
      <w:color w:val="000000"/>
      <w:sz w:val="24"/>
    </w:rPr>
  </w:style>
  <w:style w:type="character" w:styleId="ListLabel7">
    <w:name w:val="ListLabel 7"/>
    <w:rPr>
      <w:rFonts w:cs="Times New Roman"/>
      <w:color w:val="00000A"/>
      <w:sz w:val="24"/>
    </w:rPr>
  </w:style>
  <w:style w:type="character" w:styleId="ListLabel8">
    <w:name w:val="ListLabel 8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Default" w:customStyle="1">
    <w:name w:val="Default"/>
    <w:uiPriority w:val="99"/>
    <w:rsid w:val="00402f2b"/>
    <w:pPr>
      <w:widowControl w:val="false"/>
      <w:suppressAutoHyphens w:val="true"/>
      <w:bidi w:val="0"/>
      <w:jc w:val="left"/>
    </w:pPr>
    <w:rPr>
      <w:rFonts w:ascii="Helvetica" w:hAnsi="Helvetica" w:eastAsia="Times New Roman" w:cs="Helvetica"/>
      <w:color w:val="000000"/>
      <w:sz w:val="24"/>
      <w:szCs w:val="24"/>
      <w:lang w:val="pt-BR" w:eastAsia="pt-BR" w:bidi="ar-SA"/>
    </w:rPr>
  </w:style>
  <w:style w:type="paragraph" w:styleId="CM1" w:customStyle="1">
    <w:name w:val="CM1"/>
    <w:basedOn w:val="Default"/>
    <w:next w:val="Default"/>
    <w:uiPriority w:val="99"/>
    <w:rsid w:val="00402f2b"/>
    <w:pPr>
      <w:spacing w:lineRule="atLeast" w:line="260"/>
    </w:pPr>
    <w:rPr>
      <w:color w:val="00000A"/>
    </w:rPr>
  </w:style>
  <w:style w:type="paragraph" w:styleId="CM14" w:customStyle="1">
    <w:name w:val="CM14"/>
    <w:basedOn w:val="Default"/>
    <w:next w:val="Default"/>
    <w:uiPriority w:val="99"/>
    <w:rsid w:val="00402f2b"/>
    <w:pPr>
      <w:spacing w:before="0" w:after="508"/>
    </w:pPr>
    <w:rPr>
      <w:color w:val="00000A"/>
    </w:rPr>
  </w:style>
  <w:style w:type="paragraph" w:styleId="CM15" w:customStyle="1">
    <w:name w:val="CM15"/>
    <w:basedOn w:val="Default"/>
    <w:next w:val="Default"/>
    <w:uiPriority w:val="99"/>
    <w:rsid w:val="00402f2b"/>
    <w:pPr>
      <w:spacing w:before="0" w:after="150"/>
    </w:pPr>
    <w:rPr>
      <w:color w:val="00000A"/>
    </w:rPr>
  </w:style>
  <w:style w:type="paragraph" w:styleId="CM16" w:customStyle="1">
    <w:name w:val="CM16"/>
    <w:basedOn w:val="Default"/>
    <w:next w:val="Default"/>
    <w:uiPriority w:val="99"/>
    <w:rsid w:val="00402f2b"/>
    <w:pPr>
      <w:spacing w:before="0" w:after="323"/>
    </w:pPr>
    <w:rPr>
      <w:color w:val="00000A"/>
    </w:rPr>
  </w:style>
  <w:style w:type="paragraph" w:styleId="CM2" w:customStyle="1">
    <w:name w:val="CM2"/>
    <w:basedOn w:val="Default"/>
    <w:next w:val="Default"/>
    <w:uiPriority w:val="99"/>
    <w:rsid w:val="00402f2b"/>
    <w:pPr>
      <w:spacing w:lineRule="atLeast" w:line="256"/>
    </w:pPr>
    <w:rPr>
      <w:color w:val="00000A"/>
    </w:rPr>
  </w:style>
  <w:style w:type="paragraph" w:styleId="CM17" w:customStyle="1">
    <w:name w:val="CM17"/>
    <w:basedOn w:val="Default"/>
    <w:next w:val="Default"/>
    <w:uiPriority w:val="99"/>
    <w:rsid w:val="00402f2b"/>
    <w:pPr>
      <w:spacing w:before="0" w:after="228"/>
    </w:pPr>
    <w:rPr>
      <w:color w:val="00000A"/>
    </w:rPr>
  </w:style>
  <w:style w:type="paragraph" w:styleId="CM3" w:customStyle="1">
    <w:name w:val="CM3"/>
    <w:basedOn w:val="Default"/>
    <w:next w:val="Default"/>
    <w:uiPriority w:val="99"/>
    <w:rsid w:val="00402f2b"/>
    <w:pPr>
      <w:spacing w:lineRule="atLeast" w:line="248"/>
    </w:pPr>
    <w:rPr>
      <w:color w:val="00000A"/>
    </w:rPr>
  </w:style>
  <w:style w:type="paragraph" w:styleId="CM4" w:customStyle="1">
    <w:name w:val="CM4"/>
    <w:basedOn w:val="Default"/>
    <w:next w:val="Default"/>
    <w:uiPriority w:val="99"/>
    <w:rsid w:val="00402f2b"/>
    <w:pPr>
      <w:spacing w:lineRule="atLeast" w:line="326"/>
    </w:pPr>
    <w:rPr>
      <w:color w:val="00000A"/>
    </w:rPr>
  </w:style>
  <w:style w:type="paragraph" w:styleId="CM5" w:customStyle="1">
    <w:name w:val="CM5"/>
    <w:basedOn w:val="Default"/>
    <w:next w:val="Default"/>
    <w:uiPriority w:val="99"/>
    <w:rsid w:val="00402f2b"/>
    <w:pPr>
      <w:spacing w:lineRule="atLeast" w:line="326"/>
    </w:pPr>
    <w:rPr>
      <w:color w:val="00000A"/>
    </w:rPr>
  </w:style>
  <w:style w:type="paragraph" w:styleId="CM6" w:customStyle="1">
    <w:name w:val="CM6"/>
    <w:basedOn w:val="Default"/>
    <w:next w:val="Default"/>
    <w:uiPriority w:val="99"/>
    <w:rsid w:val="00402f2b"/>
    <w:pPr/>
    <w:rPr>
      <w:color w:val="00000A"/>
    </w:rPr>
  </w:style>
  <w:style w:type="paragraph" w:styleId="CM11" w:customStyle="1">
    <w:name w:val="CM11"/>
    <w:basedOn w:val="Default"/>
    <w:next w:val="Default"/>
    <w:uiPriority w:val="99"/>
    <w:rsid w:val="00402f2b"/>
    <w:pPr>
      <w:spacing w:lineRule="atLeast" w:line="326"/>
    </w:pPr>
    <w:rPr>
      <w:color w:val="00000A"/>
    </w:rPr>
  </w:style>
  <w:style w:type="paragraph" w:styleId="BalloonText">
    <w:name w:val="Balloon Text"/>
    <w:basedOn w:val="Normal"/>
    <w:link w:val="TextodebaloChar"/>
    <w:uiPriority w:val="99"/>
    <w:semiHidden/>
    <w:rsid w:val="00402f2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402f2b"/>
    <w:pPr>
      <w:widowControl/>
      <w:suppressAutoHyphens w:val="true"/>
      <w:bidi w:val="0"/>
      <w:jc w:val="left"/>
    </w:pPr>
    <w:rPr>
      <w:rFonts w:eastAsia="Times New Roman" w:ascii="Calibri" w:hAnsi="Calibri" w:cs="Times New Roman"/>
      <w:color w:val="auto"/>
      <w:sz w:val="22"/>
      <w:szCs w:val="22"/>
      <w:lang w:val="pt-BR" w:eastAsia="pt-BR" w:bidi="ar-SA"/>
    </w:rPr>
  </w:style>
  <w:style w:type="paragraph" w:styleId="ListParagraph">
    <w:name w:val="List Paragraph"/>
    <w:basedOn w:val="Normal"/>
    <w:uiPriority w:val="99"/>
    <w:qFormat/>
    <w:rsid w:val="00402f2b"/>
    <w:pPr>
      <w:spacing w:before="0" w:after="200"/>
      <w:ind w:left="720" w:hanging="0"/>
      <w:contextualSpacing/>
    </w:pPr>
    <w:rPr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rsid w:val="00402f2b"/>
    <w:pPr>
      <w:spacing w:lineRule="auto" w:line="240"/>
    </w:pPr>
    <w:rPr>
      <w:sz w:val="20"/>
      <w:szCs w:val="20"/>
    </w:rPr>
  </w:style>
  <w:style w:type="paragraph" w:styleId="Revision">
    <w:name w:val="Revision"/>
    <w:uiPriority w:val="99"/>
    <w:semiHidden/>
    <w:rsid w:val="00402f2b"/>
    <w:pPr>
      <w:widowControl/>
      <w:suppressAutoHyphens w:val="true"/>
      <w:bidi w:val="0"/>
      <w:jc w:val="left"/>
    </w:pPr>
    <w:rPr>
      <w:rFonts w:eastAsia="Times New Roman" w:ascii="Calibri" w:hAnsi="Calibri" w:cs="Times New Roman"/>
      <w:color w:val="auto"/>
      <w:sz w:val="22"/>
      <w:szCs w:val="22"/>
      <w:lang w:val="pt-BR" w:eastAsia="pt-BR" w:bidi="ar-SA"/>
    </w:rPr>
  </w:style>
  <w:style w:type="paragraph" w:styleId="Annotationsubject">
    <w:name w:val="annotation subject"/>
    <w:basedOn w:val="Annotationtext"/>
    <w:link w:val="AssuntodocomentrioChar"/>
    <w:uiPriority w:val="99"/>
    <w:semiHidden/>
    <w:rsid w:val="00402f2b"/>
    <w:pPr/>
    <w:rPr>
      <w:b/>
      <w:bCs/>
    </w:rPr>
  </w:style>
  <w:style w:type="paragraph" w:styleId="Cabealho">
    <w:name w:val="Cabeçalho"/>
    <w:basedOn w:val="Normal"/>
    <w:link w:val="CabealhoChar"/>
    <w:uiPriority w:val="99"/>
    <w:rsid w:val="00402f2b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rsid w:val="00402f2b"/>
    <w:pPr>
      <w:tabs>
        <w:tab w:val="center" w:pos="4252" w:leader="none"/>
        <w:tab w:val="right" w:pos="8504" w:leader="none"/>
      </w:tabs>
    </w:pPr>
    <w:rPr>
      <w:rFonts w:eastAsia="Calibri"/>
      <w:sz w:val="20"/>
      <w:szCs w:val="20"/>
    </w:rPr>
  </w:style>
  <w:style w:type="paragraph" w:styleId="Yiv728780853msonormal" w:customStyle="1">
    <w:name w:val="yiv728780853msonormal"/>
    <w:basedOn w:val="Normal"/>
    <w:rsid w:val="00842a7b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402f2b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estradoemletras.unir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2012-05-28T16:20:00Z</dcterms:created>
  <dc:creator>Socorro</dc:creator>
  <dc:language>pt-BR</dc:language>
  <cp:lastModifiedBy>Socorro</cp:lastModifiedBy>
  <dcterms:modified xsi:type="dcterms:W3CDTF">2012-09-29T02:30:00Z</dcterms:modified>
  <cp:revision>9</cp:revision>
</cp:coreProperties>
</file>